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0803C" w14:textId="77777777" w:rsidR="00CA4515" w:rsidRDefault="00CA4515">
      <w:pPr>
        <w:pStyle w:val="CM5"/>
        <w:spacing w:after="120"/>
        <w:jc w:val="both"/>
        <w:rPr>
          <w:color w:val="000000"/>
          <w:sz w:val="20"/>
          <w:szCs w:val="21"/>
        </w:rPr>
      </w:pPr>
    </w:p>
    <w:p w14:paraId="7D4447D3" w14:textId="77777777" w:rsidR="00CA4515" w:rsidRDefault="00000000">
      <w:pPr>
        <w:pStyle w:val="CM6"/>
        <w:jc w:val="center"/>
        <w:rPr>
          <w:b/>
          <w:bCs/>
          <w:color w:val="000000"/>
          <w:sz w:val="20"/>
          <w:szCs w:val="20"/>
        </w:rPr>
      </w:pPr>
      <w:r>
        <w:rPr>
          <w:b/>
          <w:bCs/>
          <w:color w:val="000000"/>
          <w:sz w:val="20"/>
          <w:szCs w:val="20"/>
        </w:rPr>
        <w:t>SCHEDA DI ADESIONE</w:t>
      </w:r>
    </w:p>
    <w:p w14:paraId="3F84552D" w14:textId="77777777" w:rsidR="00CA4515" w:rsidRDefault="00000000">
      <w:pPr>
        <w:pStyle w:val="CM6"/>
        <w:jc w:val="center"/>
        <w:rPr>
          <w:b/>
          <w:bCs/>
          <w:sz w:val="16"/>
          <w:szCs w:val="16"/>
        </w:rPr>
      </w:pPr>
      <w:r>
        <w:rPr>
          <w:b/>
          <w:bCs/>
          <w:color w:val="000000"/>
          <w:sz w:val="20"/>
          <w:szCs w:val="20"/>
        </w:rPr>
        <w:t xml:space="preserve"> </w:t>
      </w:r>
      <w:r>
        <w:rPr>
          <w:b/>
          <w:bCs/>
          <w:sz w:val="16"/>
          <w:szCs w:val="16"/>
        </w:rPr>
        <w:t>E DELEGA PER LA RISCOSSIONE DEI CONTRIBUTI ASSOCIATIVI</w:t>
      </w:r>
    </w:p>
    <w:p w14:paraId="52C46C00" w14:textId="77777777" w:rsidR="00CA4515" w:rsidRDefault="00000000">
      <w:pPr>
        <w:pStyle w:val="CM6"/>
        <w:spacing w:after="120"/>
        <w:jc w:val="center"/>
        <w:rPr>
          <w:sz w:val="16"/>
          <w:szCs w:val="16"/>
        </w:rPr>
      </w:pPr>
      <w:r>
        <w:rPr>
          <w:b/>
          <w:bCs/>
          <w:sz w:val="16"/>
          <w:szCs w:val="16"/>
        </w:rPr>
        <w:t>AI SENSI DELLA LEGGE 4 GIUGNO 1973, N. 311.</w:t>
      </w:r>
    </w:p>
    <w:tbl>
      <w:tblPr>
        <w:tblStyle w:val="Grigliatabella"/>
        <w:tblpPr w:leftFromText="141" w:rightFromText="141" w:vertAnchor="text" w:horzAnchor="margin" w:tblpXSpec="right" w:tblpY="1880"/>
        <w:tblW w:w="3740" w:type="dxa"/>
        <w:jc w:val="right"/>
        <w:tblLayout w:type="fixed"/>
        <w:tblLook w:val="04A0" w:firstRow="1" w:lastRow="0" w:firstColumn="1" w:lastColumn="0" w:noHBand="0" w:noVBand="1"/>
      </w:tblPr>
      <w:tblGrid>
        <w:gridCol w:w="340"/>
        <w:gridCol w:w="340"/>
        <w:gridCol w:w="340"/>
        <w:gridCol w:w="340"/>
        <w:gridCol w:w="340"/>
        <w:gridCol w:w="341"/>
        <w:gridCol w:w="340"/>
        <w:gridCol w:w="340"/>
        <w:gridCol w:w="340"/>
        <w:gridCol w:w="340"/>
        <w:gridCol w:w="339"/>
      </w:tblGrid>
      <w:tr w:rsidR="00CA4515" w14:paraId="12827004" w14:textId="77777777">
        <w:trPr>
          <w:jc w:val="right"/>
        </w:trPr>
        <w:tc>
          <w:tcPr>
            <w:tcW w:w="339" w:type="dxa"/>
            <w:tcBorders>
              <w:top w:val="nil"/>
            </w:tcBorders>
          </w:tcPr>
          <w:p w14:paraId="54700EDF" w14:textId="77777777" w:rsidR="00CA4515" w:rsidRDefault="00CA4515">
            <w:pPr>
              <w:pStyle w:val="CM6"/>
              <w:spacing w:line="288" w:lineRule="auto"/>
              <w:jc w:val="both"/>
              <w:rPr>
                <w:sz w:val="18"/>
                <w:szCs w:val="18"/>
              </w:rPr>
            </w:pPr>
          </w:p>
        </w:tc>
        <w:tc>
          <w:tcPr>
            <w:tcW w:w="340" w:type="dxa"/>
            <w:tcBorders>
              <w:top w:val="nil"/>
            </w:tcBorders>
          </w:tcPr>
          <w:p w14:paraId="69F756CD" w14:textId="77777777" w:rsidR="00CA4515" w:rsidRDefault="00CA4515">
            <w:pPr>
              <w:pStyle w:val="CM6"/>
              <w:spacing w:line="288" w:lineRule="auto"/>
              <w:jc w:val="both"/>
              <w:rPr>
                <w:sz w:val="18"/>
                <w:szCs w:val="18"/>
              </w:rPr>
            </w:pPr>
          </w:p>
        </w:tc>
        <w:tc>
          <w:tcPr>
            <w:tcW w:w="340" w:type="dxa"/>
            <w:tcBorders>
              <w:top w:val="nil"/>
            </w:tcBorders>
          </w:tcPr>
          <w:p w14:paraId="50C9F5DA" w14:textId="77777777" w:rsidR="00CA4515" w:rsidRDefault="00CA4515">
            <w:pPr>
              <w:pStyle w:val="CM6"/>
              <w:spacing w:line="288" w:lineRule="auto"/>
              <w:jc w:val="both"/>
              <w:rPr>
                <w:sz w:val="18"/>
                <w:szCs w:val="18"/>
              </w:rPr>
            </w:pPr>
          </w:p>
        </w:tc>
        <w:tc>
          <w:tcPr>
            <w:tcW w:w="340" w:type="dxa"/>
            <w:tcBorders>
              <w:top w:val="nil"/>
            </w:tcBorders>
          </w:tcPr>
          <w:p w14:paraId="6EE97DF1" w14:textId="77777777" w:rsidR="00CA4515" w:rsidRDefault="00CA4515">
            <w:pPr>
              <w:pStyle w:val="CM6"/>
              <w:spacing w:line="288" w:lineRule="auto"/>
              <w:jc w:val="both"/>
              <w:rPr>
                <w:sz w:val="18"/>
                <w:szCs w:val="18"/>
              </w:rPr>
            </w:pPr>
          </w:p>
        </w:tc>
        <w:tc>
          <w:tcPr>
            <w:tcW w:w="340" w:type="dxa"/>
            <w:tcBorders>
              <w:top w:val="nil"/>
            </w:tcBorders>
          </w:tcPr>
          <w:p w14:paraId="0E9166E9" w14:textId="77777777" w:rsidR="00CA4515" w:rsidRDefault="00CA4515">
            <w:pPr>
              <w:pStyle w:val="CM6"/>
              <w:spacing w:line="288" w:lineRule="auto"/>
              <w:jc w:val="both"/>
              <w:rPr>
                <w:sz w:val="18"/>
                <w:szCs w:val="18"/>
              </w:rPr>
            </w:pPr>
          </w:p>
        </w:tc>
        <w:tc>
          <w:tcPr>
            <w:tcW w:w="341" w:type="dxa"/>
            <w:tcBorders>
              <w:top w:val="nil"/>
            </w:tcBorders>
          </w:tcPr>
          <w:p w14:paraId="7B25C2BF" w14:textId="77777777" w:rsidR="00CA4515" w:rsidRDefault="00CA4515">
            <w:pPr>
              <w:pStyle w:val="CM6"/>
              <w:spacing w:line="288" w:lineRule="auto"/>
              <w:jc w:val="both"/>
              <w:rPr>
                <w:sz w:val="18"/>
                <w:szCs w:val="18"/>
              </w:rPr>
            </w:pPr>
          </w:p>
        </w:tc>
        <w:tc>
          <w:tcPr>
            <w:tcW w:w="340" w:type="dxa"/>
            <w:tcBorders>
              <w:top w:val="nil"/>
            </w:tcBorders>
          </w:tcPr>
          <w:p w14:paraId="72AD0BE0" w14:textId="77777777" w:rsidR="00CA4515" w:rsidRDefault="00CA4515">
            <w:pPr>
              <w:pStyle w:val="CM6"/>
              <w:spacing w:line="288" w:lineRule="auto"/>
              <w:jc w:val="both"/>
              <w:rPr>
                <w:sz w:val="18"/>
                <w:szCs w:val="18"/>
              </w:rPr>
            </w:pPr>
          </w:p>
        </w:tc>
        <w:tc>
          <w:tcPr>
            <w:tcW w:w="340" w:type="dxa"/>
            <w:tcBorders>
              <w:top w:val="nil"/>
            </w:tcBorders>
          </w:tcPr>
          <w:p w14:paraId="73AD7F31" w14:textId="77777777" w:rsidR="00CA4515" w:rsidRDefault="00CA4515">
            <w:pPr>
              <w:pStyle w:val="CM6"/>
              <w:spacing w:line="288" w:lineRule="auto"/>
              <w:jc w:val="both"/>
              <w:rPr>
                <w:sz w:val="18"/>
                <w:szCs w:val="18"/>
              </w:rPr>
            </w:pPr>
          </w:p>
        </w:tc>
        <w:tc>
          <w:tcPr>
            <w:tcW w:w="340" w:type="dxa"/>
            <w:tcBorders>
              <w:top w:val="nil"/>
            </w:tcBorders>
          </w:tcPr>
          <w:p w14:paraId="61F56D84" w14:textId="77777777" w:rsidR="00CA4515" w:rsidRDefault="00CA4515">
            <w:pPr>
              <w:pStyle w:val="CM6"/>
              <w:spacing w:line="288" w:lineRule="auto"/>
              <w:jc w:val="both"/>
              <w:rPr>
                <w:sz w:val="18"/>
                <w:szCs w:val="18"/>
              </w:rPr>
            </w:pPr>
          </w:p>
        </w:tc>
        <w:tc>
          <w:tcPr>
            <w:tcW w:w="340" w:type="dxa"/>
            <w:tcBorders>
              <w:top w:val="nil"/>
            </w:tcBorders>
          </w:tcPr>
          <w:p w14:paraId="1F773E64" w14:textId="77777777" w:rsidR="00CA4515" w:rsidRDefault="00CA4515">
            <w:pPr>
              <w:pStyle w:val="CM6"/>
              <w:spacing w:line="288" w:lineRule="auto"/>
              <w:jc w:val="both"/>
              <w:rPr>
                <w:sz w:val="18"/>
                <w:szCs w:val="18"/>
              </w:rPr>
            </w:pPr>
          </w:p>
        </w:tc>
        <w:tc>
          <w:tcPr>
            <w:tcW w:w="339" w:type="dxa"/>
            <w:tcBorders>
              <w:top w:val="nil"/>
            </w:tcBorders>
          </w:tcPr>
          <w:p w14:paraId="3CA14936" w14:textId="77777777" w:rsidR="00CA4515" w:rsidRDefault="00CA4515">
            <w:pPr>
              <w:pStyle w:val="CM6"/>
              <w:spacing w:line="288" w:lineRule="auto"/>
              <w:jc w:val="both"/>
              <w:rPr>
                <w:sz w:val="18"/>
                <w:szCs w:val="18"/>
              </w:rPr>
            </w:pPr>
          </w:p>
        </w:tc>
      </w:tr>
    </w:tbl>
    <w:tbl>
      <w:tblPr>
        <w:tblStyle w:val="Grigliatabella"/>
        <w:tblpPr w:leftFromText="141" w:rightFromText="141" w:vertAnchor="text" w:horzAnchor="page" w:tblpX="6651" w:tblpY="2470"/>
        <w:tblW w:w="3970" w:type="dxa"/>
        <w:tblLayout w:type="fixed"/>
        <w:tblLook w:val="04A0" w:firstRow="1" w:lastRow="0" w:firstColumn="1" w:lastColumn="0" w:noHBand="0" w:noVBand="1"/>
      </w:tblPr>
      <w:tblGrid>
        <w:gridCol w:w="398"/>
        <w:gridCol w:w="397"/>
        <w:gridCol w:w="397"/>
        <w:gridCol w:w="397"/>
        <w:gridCol w:w="397"/>
        <w:gridCol w:w="397"/>
        <w:gridCol w:w="397"/>
        <w:gridCol w:w="397"/>
        <w:gridCol w:w="397"/>
        <w:gridCol w:w="396"/>
      </w:tblGrid>
      <w:tr w:rsidR="00CA4515" w14:paraId="37BBCB38" w14:textId="77777777">
        <w:tc>
          <w:tcPr>
            <w:tcW w:w="397" w:type="dxa"/>
            <w:tcBorders>
              <w:top w:val="nil"/>
            </w:tcBorders>
          </w:tcPr>
          <w:p w14:paraId="3110034D" w14:textId="77777777" w:rsidR="00CA4515" w:rsidRDefault="00CA4515"/>
        </w:tc>
        <w:tc>
          <w:tcPr>
            <w:tcW w:w="397" w:type="dxa"/>
            <w:tcBorders>
              <w:top w:val="nil"/>
            </w:tcBorders>
          </w:tcPr>
          <w:p w14:paraId="4E5B5D24" w14:textId="77777777" w:rsidR="00CA4515" w:rsidRDefault="00CA4515"/>
        </w:tc>
        <w:tc>
          <w:tcPr>
            <w:tcW w:w="397" w:type="dxa"/>
            <w:tcBorders>
              <w:top w:val="nil"/>
            </w:tcBorders>
          </w:tcPr>
          <w:p w14:paraId="22110273" w14:textId="77777777" w:rsidR="00CA4515" w:rsidRDefault="00CA4515"/>
        </w:tc>
        <w:tc>
          <w:tcPr>
            <w:tcW w:w="397" w:type="dxa"/>
            <w:tcBorders>
              <w:top w:val="nil"/>
            </w:tcBorders>
          </w:tcPr>
          <w:p w14:paraId="0197BD7D" w14:textId="77777777" w:rsidR="00CA4515" w:rsidRDefault="00CA4515"/>
        </w:tc>
        <w:tc>
          <w:tcPr>
            <w:tcW w:w="397" w:type="dxa"/>
            <w:tcBorders>
              <w:top w:val="nil"/>
            </w:tcBorders>
          </w:tcPr>
          <w:p w14:paraId="354D115E" w14:textId="77777777" w:rsidR="00CA4515" w:rsidRDefault="00CA4515"/>
        </w:tc>
        <w:tc>
          <w:tcPr>
            <w:tcW w:w="397" w:type="dxa"/>
            <w:tcBorders>
              <w:top w:val="nil"/>
            </w:tcBorders>
          </w:tcPr>
          <w:p w14:paraId="68A01C63" w14:textId="77777777" w:rsidR="00CA4515" w:rsidRDefault="00CA4515"/>
        </w:tc>
        <w:tc>
          <w:tcPr>
            <w:tcW w:w="397" w:type="dxa"/>
            <w:tcBorders>
              <w:top w:val="nil"/>
            </w:tcBorders>
          </w:tcPr>
          <w:p w14:paraId="616DF41E" w14:textId="77777777" w:rsidR="00CA4515" w:rsidRDefault="00CA4515"/>
        </w:tc>
        <w:tc>
          <w:tcPr>
            <w:tcW w:w="397" w:type="dxa"/>
            <w:tcBorders>
              <w:top w:val="nil"/>
            </w:tcBorders>
          </w:tcPr>
          <w:p w14:paraId="523B0594" w14:textId="77777777" w:rsidR="00CA4515" w:rsidRDefault="00CA4515"/>
        </w:tc>
        <w:tc>
          <w:tcPr>
            <w:tcW w:w="397" w:type="dxa"/>
            <w:tcBorders>
              <w:top w:val="nil"/>
            </w:tcBorders>
          </w:tcPr>
          <w:p w14:paraId="3D51E112" w14:textId="77777777" w:rsidR="00CA4515" w:rsidRDefault="00CA4515"/>
        </w:tc>
        <w:tc>
          <w:tcPr>
            <w:tcW w:w="396" w:type="dxa"/>
            <w:tcBorders>
              <w:top w:val="nil"/>
            </w:tcBorders>
          </w:tcPr>
          <w:p w14:paraId="0934555F" w14:textId="77777777" w:rsidR="00CA4515" w:rsidRDefault="00CA4515"/>
        </w:tc>
      </w:tr>
    </w:tbl>
    <w:p w14:paraId="3A6FF58A" w14:textId="77777777" w:rsidR="00CA4515" w:rsidRDefault="00000000">
      <w:pPr>
        <w:pStyle w:val="CM6"/>
        <w:spacing w:line="312" w:lineRule="auto"/>
        <w:jc w:val="both"/>
        <w:rPr>
          <w:sz w:val="18"/>
          <w:szCs w:val="18"/>
        </w:rPr>
      </w:pPr>
      <w:r>
        <w:rPr>
          <w:sz w:val="18"/>
          <w:szCs w:val="18"/>
        </w:rPr>
        <w:t xml:space="preserve">il/la sottoscritto/a cognome ............................................................. nome ………………..................................................... </w:t>
      </w:r>
      <w:proofErr w:type="spellStart"/>
      <w:r>
        <w:rPr>
          <w:sz w:val="18"/>
          <w:szCs w:val="18"/>
        </w:rPr>
        <w:t>cod.fisc</w:t>
      </w:r>
      <w:proofErr w:type="spellEnd"/>
      <w:r>
        <w:rPr>
          <w:sz w:val="18"/>
          <w:szCs w:val="18"/>
        </w:rPr>
        <w:t xml:space="preserve">. …………………………………………..………….………...……… nato/a il </w:t>
      </w:r>
      <w:proofErr w:type="gramStart"/>
      <w:r>
        <w:rPr>
          <w:sz w:val="18"/>
          <w:szCs w:val="18"/>
        </w:rPr>
        <w:t>…….</w:t>
      </w:r>
      <w:proofErr w:type="gramEnd"/>
      <w:r>
        <w:rPr>
          <w:sz w:val="18"/>
          <w:szCs w:val="18"/>
        </w:rPr>
        <w:t xml:space="preserve">……………............................................... a ...................................................................................................... </w:t>
      </w:r>
      <w:proofErr w:type="spellStart"/>
      <w:r>
        <w:rPr>
          <w:sz w:val="18"/>
          <w:szCs w:val="18"/>
        </w:rPr>
        <w:t>prov</w:t>
      </w:r>
      <w:proofErr w:type="spellEnd"/>
      <w:r>
        <w:rPr>
          <w:sz w:val="18"/>
          <w:szCs w:val="18"/>
        </w:rPr>
        <w:t xml:space="preserve"> ............. stato ..................................................... residente </w:t>
      </w:r>
      <w:proofErr w:type="gramStart"/>
      <w:r>
        <w:rPr>
          <w:sz w:val="18"/>
          <w:szCs w:val="18"/>
        </w:rPr>
        <w:t>in  ........................................................................................</w:t>
      </w:r>
      <w:proofErr w:type="gramEnd"/>
      <w:r>
        <w:rPr>
          <w:sz w:val="18"/>
          <w:szCs w:val="18"/>
        </w:rPr>
        <w:t xml:space="preserve"> </w:t>
      </w:r>
      <w:proofErr w:type="spellStart"/>
      <w:r>
        <w:rPr>
          <w:sz w:val="18"/>
          <w:szCs w:val="18"/>
        </w:rPr>
        <w:t>prov</w:t>
      </w:r>
      <w:proofErr w:type="spellEnd"/>
      <w:r>
        <w:rPr>
          <w:sz w:val="18"/>
          <w:szCs w:val="18"/>
        </w:rPr>
        <w:t xml:space="preserve"> .............. stato ……</w:t>
      </w:r>
      <w:proofErr w:type="gramStart"/>
      <w:r>
        <w:rPr>
          <w:sz w:val="18"/>
          <w:szCs w:val="18"/>
        </w:rPr>
        <w:t>…….</w:t>
      </w:r>
      <w:proofErr w:type="gramEnd"/>
      <w:r>
        <w:rPr>
          <w:sz w:val="18"/>
          <w:szCs w:val="18"/>
        </w:rPr>
        <w:t xml:space="preserve">.………….…………… indirizzo …….............................................................................. </w:t>
      </w:r>
      <w:proofErr w:type="spellStart"/>
      <w:r>
        <w:rPr>
          <w:sz w:val="18"/>
          <w:szCs w:val="18"/>
        </w:rPr>
        <w:t>cap</w:t>
      </w:r>
      <w:proofErr w:type="spellEnd"/>
      <w:r>
        <w:rPr>
          <w:sz w:val="18"/>
          <w:szCs w:val="18"/>
        </w:rPr>
        <w:t xml:space="preserve"> ...................... telefono ................................................... </w:t>
      </w:r>
      <w:proofErr w:type="gramStart"/>
      <w:r>
        <w:rPr>
          <w:sz w:val="18"/>
          <w:szCs w:val="18"/>
        </w:rPr>
        <w:t>email</w:t>
      </w:r>
      <w:proofErr w:type="gramEnd"/>
      <w:r>
        <w:rPr>
          <w:sz w:val="18"/>
          <w:szCs w:val="18"/>
        </w:rPr>
        <w:t xml:space="preserve"> ……….................................................................................... in qualità di </w:t>
      </w:r>
      <w:r>
        <w:rPr>
          <w:rFonts w:ascii="Segoe UI Symbol" w:eastAsia="MS Gothic" w:hAnsi="Segoe UI Symbol" w:cs="Segoe UI Symbol"/>
          <w:b/>
          <w:sz w:val="18"/>
          <w:szCs w:val="18"/>
          <w:lang w:eastAsia="en-US"/>
        </w:rPr>
        <w:t>☐</w:t>
      </w:r>
      <w:r>
        <w:rPr>
          <w:sz w:val="18"/>
          <w:szCs w:val="18"/>
        </w:rPr>
        <w:t xml:space="preserve">legale </w:t>
      </w:r>
      <w:proofErr w:type="spellStart"/>
      <w:r>
        <w:rPr>
          <w:sz w:val="18"/>
          <w:szCs w:val="18"/>
        </w:rPr>
        <w:t>rappr</w:t>
      </w:r>
      <w:proofErr w:type="spellEnd"/>
      <w:r>
        <w:rPr>
          <w:sz w:val="18"/>
          <w:szCs w:val="18"/>
        </w:rPr>
        <w:t xml:space="preserve">. </w:t>
      </w:r>
      <w:r>
        <w:rPr>
          <w:rFonts w:ascii="Segoe UI Symbol" w:eastAsia="MS Gothic" w:hAnsi="Segoe UI Symbol" w:cs="Segoe UI Symbol"/>
          <w:b/>
          <w:sz w:val="18"/>
          <w:szCs w:val="18"/>
          <w:lang w:eastAsia="en-US"/>
        </w:rPr>
        <w:t>☐</w:t>
      </w:r>
      <w:r>
        <w:rPr>
          <w:sz w:val="18"/>
          <w:szCs w:val="18"/>
        </w:rPr>
        <w:t xml:space="preserve">artigiano </w:t>
      </w:r>
      <w:r>
        <w:rPr>
          <w:rFonts w:ascii="Segoe UI Symbol" w:eastAsia="MS Gothic" w:hAnsi="Segoe UI Symbol" w:cs="Segoe UI Symbol"/>
          <w:b/>
          <w:sz w:val="18"/>
          <w:szCs w:val="18"/>
          <w:lang w:eastAsia="en-US"/>
        </w:rPr>
        <w:t>☐</w:t>
      </w:r>
      <w:proofErr w:type="spellStart"/>
      <w:r>
        <w:rPr>
          <w:sz w:val="18"/>
          <w:szCs w:val="18"/>
        </w:rPr>
        <w:t>commerc</w:t>
      </w:r>
      <w:proofErr w:type="spellEnd"/>
      <w:r>
        <w:rPr>
          <w:sz w:val="18"/>
          <w:szCs w:val="18"/>
        </w:rPr>
        <w:t xml:space="preserve">. </w:t>
      </w:r>
      <w:r>
        <w:rPr>
          <w:rFonts w:ascii="Segoe UI Symbol" w:eastAsia="MS Gothic" w:hAnsi="Segoe UI Symbol" w:cs="Segoe UI Symbol"/>
          <w:b/>
          <w:sz w:val="18"/>
          <w:szCs w:val="18"/>
          <w:lang w:eastAsia="en-US"/>
        </w:rPr>
        <w:t>☐</w:t>
      </w:r>
      <w:r>
        <w:rPr>
          <w:sz w:val="18"/>
          <w:szCs w:val="18"/>
        </w:rPr>
        <w:t xml:space="preserve">altro della società (indicare ruolo) …............................................................... con sede in ....................................................................... n°............... </w:t>
      </w:r>
      <w:proofErr w:type="spellStart"/>
      <w:r>
        <w:rPr>
          <w:sz w:val="18"/>
          <w:szCs w:val="18"/>
        </w:rPr>
        <w:t>cap</w:t>
      </w:r>
      <w:proofErr w:type="spellEnd"/>
      <w:r>
        <w:rPr>
          <w:sz w:val="18"/>
          <w:szCs w:val="18"/>
        </w:rPr>
        <w:t xml:space="preserve"> </w:t>
      </w:r>
      <w:proofErr w:type="gramStart"/>
      <w:r>
        <w:rPr>
          <w:sz w:val="18"/>
          <w:szCs w:val="18"/>
        </w:rPr>
        <w:t>…....</w:t>
      </w:r>
      <w:proofErr w:type="gramEnd"/>
      <w:r>
        <w:rPr>
          <w:sz w:val="18"/>
          <w:szCs w:val="18"/>
        </w:rPr>
        <w:t xml:space="preserve">….… </w:t>
      </w:r>
      <w:proofErr w:type="spellStart"/>
      <w:r>
        <w:rPr>
          <w:sz w:val="18"/>
          <w:szCs w:val="18"/>
        </w:rPr>
        <w:t>prov</w:t>
      </w:r>
      <w:proofErr w:type="spellEnd"/>
      <w:r>
        <w:rPr>
          <w:sz w:val="18"/>
          <w:szCs w:val="18"/>
        </w:rPr>
        <w:t xml:space="preserve"> .......... </w:t>
      </w:r>
      <w:proofErr w:type="spellStart"/>
      <w:r>
        <w:rPr>
          <w:sz w:val="18"/>
          <w:szCs w:val="18"/>
        </w:rPr>
        <w:t>Cod.PAT</w:t>
      </w:r>
      <w:proofErr w:type="spellEnd"/>
      <w:r>
        <w:rPr>
          <w:sz w:val="18"/>
          <w:szCs w:val="18"/>
        </w:rPr>
        <w:t xml:space="preserve">.................................. Partita iva </w:t>
      </w:r>
      <w:proofErr w:type="spellStart"/>
      <w:r>
        <w:rPr>
          <w:sz w:val="18"/>
          <w:szCs w:val="18"/>
        </w:rPr>
        <w:t>Cod.INAIL</w:t>
      </w:r>
      <w:proofErr w:type="spellEnd"/>
      <w:r>
        <w:rPr>
          <w:sz w:val="18"/>
          <w:szCs w:val="18"/>
        </w:rPr>
        <w:t xml:space="preserve"> …………………</w:t>
      </w:r>
      <w:proofErr w:type="gramStart"/>
      <w:r>
        <w:rPr>
          <w:sz w:val="18"/>
          <w:szCs w:val="18"/>
        </w:rPr>
        <w:t>…….</w:t>
      </w:r>
      <w:proofErr w:type="gramEnd"/>
      <w:r>
        <w:rPr>
          <w:sz w:val="18"/>
          <w:szCs w:val="18"/>
        </w:rPr>
        <w:t xml:space="preserve">.…….… </w:t>
      </w:r>
      <w:proofErr w:type="spellStart"/>
      <w:r>
        <w:rPr>
          <w:sz w:val="18"/>
          <w:szCs w:val="18"/>
        </w:rPr>
        <w:t>Cod.INPS</w:t>
      </w:r>
      <w:proofErr w:type="spellEnd"/>
      <w:r>
        <w:rPr>
          <w:sz w:val="18"/>
          <w:szCs w:val="18"/>
        </w:rPr>
        <w:t xml:space="preserve"> …………</w:t>
      </w:r>
      <w:proofErr w:type="gramStart"/>
      <w:r>
        <w:rPr>
          <w:sz w:val="18"/>
          <w:szCs w:val="18"/>
        </w:rPr>
        <w:t>…….</w:t>
      </w:r>
      <w:proofErr w:type="gramEnd"/>
      <w:r>
        <w:rPr>
          <w:sz w:val="18"/>
          <w:szCs w:val="18"/>
        </w:rPr>
        <w:t>….……………. Inps di………………</w:t>
      </w:r>
      <w:proofErr w:type="gramStart"/>
      <w:r>
        <w:rPr>
          <w:sz w:val="18"/>
          <w:szCs w:val="18"/>
        </w:rPr>
        <w:t>…….</w:t>
      </w:r>
      <w:proofErr w:type="gramEnd"/>
      <w:r>
        <w:rPr>
          <w:sz w:val="18"/>
          <w:szCs w:val="18"/>
        </w:rPr>
        <w:t>.…………………</w:t>
      </w:r>
      <w:r>
        <w:rPr>
          <w:sz w:val="18"/>
          <w:szCs w:val="18"/>
        </w:rPr>
        <w:tab/>
      </w:r>
      <w:r>
        <w:rPr>
          <w:sz w:val="18"/>
          <w:szCs w:val="18"/>
        </w:rPr>
        <w:br/>
        <w:t>Cod. ATECO …………</w:t>
      </w:r>
      <w:proofErr w:type="gramStart"/>
      <w:r>
        <w:rPr>
          <w:sz w:val="18"/>
          <w:szCs w:val="18"/>
        </w:rPr>
        <w:t>…….</w:t>
      </w:r>
      <w:proofErr w:type="gramEnd"/>
      <w:r>
        <w:rPr>
          <w:sz w:val="18"/>
          <w:szCs w:val="18"/>
        </w:rPr>
        <w:t xml:space="preserve">.……....……………. Matricola INPS società </w:t>
      </w:r>
    </w:p>
    <w:p w14:paraId="742B92EF" w14:textId="77777777" w:rsidR="00CA4515" w:rsidRDefault="00CA4515">
      <w:pPr>
        <w:pStyle w:val="CM6"/>
        <w:spacing w:line="288" w:lineRule="auto"/>
        <w:jc w:val="both"/>
        <w:rPr>
          <w:sz w:val="18"/>
          <w:szCs w:val="18"/>
        </w:rPr>
      </w:pPr>
    </w:p>
    <w:p w14:paraId="46B0D8EE" w14:textId="77777777" w:rsidR="00CA4515" w:rsidRDefault="00000000">
      <w:pPr>
        <w:spacing w:after="120"/>
        <w:jc w:val="center"/>
        <w:rPr>
          <w:sz w:val="18"/>
          <w:szCs w:val="18"/>
        </w:rPr>
      </w:pPr>
      <w:r>
        <w:rPr>
          <w:b/>
          <w:bCs/>
          <w:sz w:val="18"/>
          <w:szCs w:val="18"/>
          <w:u w:val="single"/>
        </w:rPr>
        <w:t>DICHIARA</w:t>
      </w:r>
    </w:p>
    <w:p w14:paraId="097EF0EA" w14:textId="77777777" w:rsidR="00CA4515" w:rsidRDefault="00000000">
      <w:pPr>
        <w:pStyle w:val="CM6"/>
        <w:jc w:val="both"/>
        <w:rPr>
          <w:sz w:val="18"/>
          <w:szCs w:val="18"/>
        </w:rPr>
      </w:pPr>
      <w:r>
        <w:rPr>
          <w:sz w:val="18"/>
          <w:szCs w:val="18"/>
        </w:rPr>
        <w:t xml:space="preserve">avvalendosi di quanto disposto dagli artt. 46 e 47 del D.P.R. 28 dicembre 2000, n. 445, e consapevole delle sanzioni penali di cui all’art. 76 del citato D.P.R., in caso di dichiarazioni mendaci e di formazione o uso di atti falsi, di conoscere ed accettare lo Statuto della </w:t>
      </w:r>
      <w:proofErr w:type="gramStart"/>
      <w:r>
        <w:rPr>
          <w:sz w:val="18"/>
          <w:szCs w:val="18"/>
        </w:rPr>
        <w:t>F.M.P.I.(</w:t>
      </w:r>
      <w:proofErr w:type="gramEnd"/>
      <w:r>
        <w:rPr>
          <w:sz w:val="18"/>
          <w:szCs w:val="18"/>
        </w:rPr>
        <w:t xml:space="preserve">Federazione Medie e Piccole Imprese) e di aderire alla medesima assumendo, insieme ai diritti, gli obblighi conseguenti. </w:t>
      </w:r>
      <w:proofErr w:type="gramStart"/>
      <w:r>
        <w:rPr>
          <w:sz w:val="18"/>
          <w:szCs w:val="18"/>
        </w:rPr>
        <w:t>In particolare</w:t>
      </w:r>
      <w:proofErr w:type="gramEnd"/>
      <w:r>
        <w:rPr>
          <w:sz w:val="18"/>
          <w:szCs w:val="18"/>
        </w:rPr>
        <w:t xml:space="preserve"> si impegna a versare i contributi associativi tramite gli Istituti convenzionati ai sensi della Legge 311/73 (INPS, INAIL).</w:t>
      </w:r>
    </w:p>
    <w:p w14:paraId="65ECFB4D" w14:textId="77777777" w:rsidR="00CA4515" w:rsidRDefault="00000000">
      <w:pPr>
        <w:pStyle w:val="CM6"/>
        <w:spacing w:after="120"/>
        <w:jc w:val="both"/>
        <w:rPr>
          <w:b/>
          <w:sz w:val="18"/>
          <w:szCs w:val="18"/>
        </w:rPr>
      </w:pPr>
      <w:r>
        <w:rPr>
          <w:sz w:val="18"/>
          <w:szCs w:val="18"/>
        </w:rPr>
        <w:t xml:space="preserve">Il sottoscritto è consapevole che l'impegno assunto ha validità annuale, che si intende tacitamente rinnovato di anno in anno e che l'eventuale revoca, esplicitamente formulata, ha effetto dal 1° gennaio dell'anno successivo, a condizione che essa pervenga, con le modalità previste dalla convenzione stessa, entro il 30 settembre dell'anno in corso. </w:t>
      </w:r>
      <w:r>
        <w:rPr>
          <w:b/>
          <w:sz w:val="18"/>
          <w:szCs w:val="18"/>
        </w:rPr>
        <w:t>Avendo ricevuto, ai sensi dell’art.13 del Regolamento Europeo 2016/679 e del D.lgs. 196/2003 e successive modificazioni, l’informativa riguardante il "</w:t>
      </w:r>
      <w:proofErr w:type="spellStart"/>
      <w:r>
        <w:rPr>
          <w:b/>
          <w:sz w:val="18"/>
          <w:szCs w:val="18"/>
        </w:rPr>
        <w:t>trattamento"dei</w:t>
      </w:r>
      <w:proofErr w:type="spellEnd"/>
      <w:r>
        <w:rPr>
          <w:b/>
          <w:sz w:val="18"/>
          <w:szCs w:val="18"/>
        </w:rPr>
        <w:t xml:space="preserve"> propri dati personali, il sottoscritto:</w:t>
      </w:r>
    </w:p>
    <w:p w14:paraId="4F719EF3" w14:textId="77777777" w:rsidR="00CA4515" w:rsidRDefault="00000000">
      <w:pPr>
        <w:jc w:val="both"/>
        <w:rPr>
          <w:sz w:val="18"/>
          <w:szCs w:val="18"/>
        </w:rPr>
      </w:pPr>
      <w:r>
        <w:rPr>
          <w:sz w:val="18"/>
          <w:szCs w:val="18"/>
        </w:rPr>
        <w:t xml:space="preserve">a) </w:t>
      </w:r>
      <w:r>
        <w:rPr>
          <w:rFonts w:ascii="Segoe UI Symbol" w:eastAsia="MS Gothic" w:hAnsi="Segoe UI Symbol" w:cs="Segoe UI Symbol"/>
          <w:sz w:val="18"/>
          <w:szCs w:val="18"/>
          <w:lang w:eastAsia="en-US"/>
        </w:rPr>
        <w:t>☐</w:t>
      </w:r>
      <w:r>
        <w:rPr>
          <w:sz w:val="18"/>
          <w:szCs w:val="18"/>
        </w:rPr>
        <w:t xml:space="preserve">Autorizza e consente   </w:t>
      </w:r>
      <w:r>
        <w:rPr>
          <w:rFonts w:ascii="Segoe UI Symbol" w:eastAsia="MS Gothic" w:hAnsi="Segoe UI Symbol" w:cs="Segoe UI Symbol"/>
          <w:sz w:val="18"/>
          <w:szCs w:val="18"/>
          <w:lang w:eastAsia="en-US"/>
        </w:rPr>
        <w:t>☐</w:t>
      </w:r>
      <w:r>
        <w:rPr>
          <w:sz w:val="18"/>
          <w:szCs w:val="18"/>
        </w:rPr>
        <w:t xml:space="preserve">Non autorizza e non consente alla </w:t>
      </w:r>
      <w:proofErr w:type="spellStart"/>
      <w:r>
        <w:rPr>
          <w:sz w:val="18"/>
          <w:szCs w:val="18"/>
        </w:rPr>
        <w:t>F.M.P.I.la</w:t>
      </w:r>
      <w:proofErr w:type="spellEnd"/>
      <w:r>
        <w:rPr>
          <w:sz w:val="18"/>
          <w:szCs w:val="18"/>
        </w:rPr>
        <w:t xml:space="preserve"> comunicazione e l’invio, anche mediante mail, di proprio materiale promozionale, pubblicitario ed informativo riguardante le proprie iniziative ed attività. (Marketing)</w:t>
      </w:r>
    </w:p>
    <w:p w14:paraId="54EBB248" w14:textId="77777777" w:rsidR="00CA4515" w:rsidRDefault="00CA4515">
      <w:pPr>
        <w:rPr>
          <w:sz w:val="18"/>
          <w:szCs w:val="18"/>
        </w:rPr>
      </w:pPr>
    </w:p>
    <w:p w14:paraId="71236479" w14:textId="77777777" w:rsidR="00CA4515" w:rsidRDefault="00CA4515">
      <w:pPr>
        <w:rPr>
          <w:sz w:val="18"/>
          <w:szCs w:val="18"/>
        </w:rPr>
      </w:pPr>
    </w:p>
    <w:p w14:paraId="75D25A82" w14:textId="77777777" w:rsidR="00CA4515" w:rsidRDefault="00000000">
      <w:pPr>
        <w:rPr>
          <w:sz w:val="18"/>
          <w:szCs w:val="18"/>
        </w:rPr>
      </w:pPr>
      <w:r>
        <w:rPr>
          <w:sz w:val="18"/>
          <w:szCs w:val="18"/>
        </w:rPr>
        <w:t>Data……………................</w:t>
      </w:r>
      <w:r>
        <w:rPr>
          <w:sz w:val="18"/>
          <w:szCs w:val="18"/>
        </w:rPr>
        <w:tab/>
      </w:r>
      <w:r>
        <w:rPr>
          <w:sz w:val="18"/>
          <w:szCs w:val="18"/>
        </w:rPr>
        <w:tab/>
      </w:r>
      <w:r>
        <w:rPr>
          <w:sz w:val="18"/>
          <w:szCs w:val="18"/>
        </w:rPr>
        <w:tab/>
      </w:r>
      <w:r>
        <w:rPr>
          <w:sz w:val="18"/>
          <w:szCs w:val="18"/>
        </w:rPr>
        <w:tab/>
        <w:t xml:space="preserve">(Firma </w:t>
      </w:r>
      <w:proofErr w:type="gramStart"/>
      <w:r>
        <w:rPr>
          <w:sz w:val="18"/>
          <w:szCs w:val="18"/>
        </w:rPr>
        <w:t>dell’Associato).......................................................................</w:t>
      </w:r>
      <w:proofErr w:type="gramEnd"/>
    </w:p>
    <w:p w14:paraId="21E7244A" w14:textId="77777777" w:rsidR="00CA4515" w:rsidRDefault="00CA4515">
      <w:pPr>
        <w:rPr>
          <w:sz w:val="18"/>
          <w:szCs w:val="18"/>
        </w:rPr>
      </w:pPr>
    </w:p>
    <w:p w14:paraId="3B67F67C" w14:textId="77777777" w:rsidR="00CA4515" w:rsidRDefault="00000000">
      <w:pPr>
        <w:pStyle w:val="Default"/>
        <w:spacing w:after="240" w:line="216" w:lineRule="atLeast"/>
        <w:jc w:val="both"/>
        <w:rPr>
          <w:color w:val="auto"/>
          <w:sz w:val="18"/>
          <w:szCs w:val="18"/>
        </w:rPr>
      </w:pPr>
      <w:r>
        <w:rPr>
          <w:color w:val="auto"/>
          <w:sz w:val="18"/>
          <w:szCs w:val="18"/>
        </w:rPr>
        <w:t xml:space="preserve">Timbro dell’Associazione    </w:t>
      </w:r>
      <w:r>
        <w:rPr>
          <w:color w:val="auto"/>
          <w:sz w:val="18"/>
          <w:szCs w:val="18"/>
        </w:rPr>
        <w:tab/>
      </w:r>
      <w:r>
        <w:rPr>
          <w:color w:val="auto"/>
          <w:sz w:val="18"/>
          <w:szCs w:val="18"/>
        </w:rPr>
        <w:tab/>
      </w:r>
      <w:r>
        <w:rPr>
          <w:color w:val="auto"/>
          <w:sz w:val="18"/>
          <w:szCs w:val="18"/>
        </w:rPr>
        <w:tab/>
        <w:t>Responsabile dell’Associazione</w:t>
      </w:r>
    </w:p>
    <w:p w14:paraId="1E67D774" w14:textId="77777777" w:rsidR="00CA4515" w:rsidRDefault="00000000">
      <w:pPr>
        <w:pStyle w:val="Default"/>
        <w:spacing w:after="240" w:line="216" w:lineRule="atLeast"/>
        <w:jc w:val="both"/>
        <w:rPr>
          <w:color w:val="auto"/>
          <w:sz w:val="18"/>
          <w:szCs w:val="18"/>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t>……………………………………………………………………..………</w:t>
      </w:r>
    </w:p>
    <w:p w14:paraId="10C13FE8" w14:textId="19B6CCE7" w:rsidR="00CA4515" w:rsidRDefault="00000000">
      <w:pPr>
        <w:ind w:left="10" w:right="4"/>
        <w:jc w:val="both"/>
        <w:rPr>
          <w:sz w:val="18"/>
          <w:szCs w:val="18"/>
        </w:rPr>
      </w:pPr>
      <w:r>
        <w:rPr>
          <w:noProof/>
        </w:rPr>
        <mc:AlternateContent>
          <mc:Choice Requires="wps">
            <w:drawing>
              <wp:anchor distT="97790" distB="92075" distL="120650" distR="114300" simplePos="0" relativeHeight="5" behindDoc="0" locked="0" layoutInCell="0" allowOverlap="1" wp14:anchorId="5EC97EB3" wp14:editId="730E9495">
                <wp:simplePos x="0" y="0"/>
                <wp:positionH relativeFrom="margin">
                  <wp:posOffset>-6985</wp:posOffset>
                </wp:positionH>
                <wp:positionV relativeFrom="margin">
                  <wp:posOffset>6329045</wp:posOffset>
                </wp:positionV>
                <wp:extent cx="6619875" cy="3349625"/>
                <wp:effectExtent l="0" t="0" r="10160" b="22860"/>
                <wp:wrapSquare wrapText="bothSides"/>
                <wp:docPr id="1" name="Rettangolo 396"/>
                <wp:cNvGraphicFramePr/>
                <a:graphic xmlns:a="http://schemas.openxmlformats.org/drawingml/2006/main">
                  <a:graphicData uri="http://schemas.microsoft.com/office/word/2010/wordprocessingShape">
                    <wps:wsp>
                      <wps:cNvSpPr/>
                      <wps:spPr>
                        <a:xfrm flipH="1">
                          <a:off x="0" y="0"/>
                          <a:ext cx="6619320" cy="33490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2D1D6DB2" w14:textId="77777777" w:rsidR="00CA4515" w:rsidRDefault="00000000">
                            <w:pPr>
                              <w:pStyle w:val="FrameContents"/>
                              <w:jc w:val="center"/>
                              <w:rPr>
                                <w:b/>
                                <w:color w:val="000000"/>
                                <w:sz w:val="18"/>
                                <w:szCs w:val="20"/>
                              </w:rPr>
                            </w:pPr>
                            <w:r>
                              <w:rPr>
                                <w:b/>
                                <w:color w:val="000000"/>
                                <w:sz w:val="18"/>
                                <w:szCs w:val="20"/>
                              </w:rPr>
                              <w:t>AUTORIZZAZIONE ALL’INAIL ALLA RISCOSSIONE DEI CONTRIBUTI ASSOCIATIVI</w:t>
                            </w:r>
                          </w:p>
                          <w:p w14:paraId="5D060E45" w14:textId="77777777" w:rsidR="00CA4515" w:rsidRDefault="00CA4515">
                            <w:pPr>
                              <w:pStyle w:val="FrameContents"/>
                              <w:jc w:val="center"/>
                              <w:rPr>
                                <w:b/>
                                <w:color w:val="000000"/>
                                <w:sz w:val="18"/>
                                <w:szCs w:val="20"/>
                              </w:rPr>
                            </w:pPr>
                          </w:p>
                          <w:p w14:paraId="4C5E4748" w14:textId="77777777" w:rsidR="00CA4515" w:rsidRDefault="00000000">
                            <w:pPr>
                              <w:pStyle w:val="FrameContents"/>
                              <w:jc w:val="both"/>
                              <w:rPr>
                                <w:color w:val="000000"/>
                                <w:sz w:val="16"/>
                                <w:szCs w:val="16"/>
                                <w:u w:val="single"/>
                              </w:rPr>
                            </w:pPr>
                            <w:r>
                              <w:rPr>
                                <w:color w:val="000000"/>
                                <w:sz w:val="16"/>
                                <w:szCs w:val="16"/>
                              </w:rPr>
                              <w:t xml:space="preserve">Il sottoscritto………….................................................................., in </w:t>
                            </w:r>
                            <w:r>
                              <w:rPr>
                                <w:color w:val="000000"/>
                                <w:sz w:val="16"/>
                                <w:szCs w:val="16"/>
                                <w:u w:val="single"/>
                              </w:rPr>
                              <w:t xml:space="preserve">conformità a quanto previsto dalla convenzione stipulata </w:t>
                            </w:r>
                            <w:proofErr w:type="gramStart"/>
                            <w:r>
                              <w:rPr>
                                <w:color w:val="000000"/>
                                <w:sz w:val="16"/>
                                <w:szCs w:val="16"/>
                                <w:u w:val="single"/>
                              </w:rPr>
                              <w:t>ai  sensi</w:t>
                            </w:r>
                            <w:proofErr w:type="gramEnd"/>
                            <w:r>
                              <w:rPr>
                                <w:color w:val="000000"/>
                                <w:sz w:val="16"/>
                                <w:szCs w:val="16"/>
                                <w:u w:val="single"/>
                              </w:rPr>
                              <w:t xml:space="preserve"> della legge 4 giugno 1973 n. 311,</w:t>
                            </w:r>
                          </w:p>
                          <w:p w14:paraId="57E1634E" w14:textId="77777777" w:rsidR="00CA4515" w:rsidRDefault="00CA4515">
                            <w:pPr>
                              <w:pStyle w:val="FrameContents"/>
                              <w:jc w:val="both"/>
                              <w:rPr>
                                <w:color w:val="000000"/>
                                <w:sz w:val="16"/>
                                <w:szCs w:val="16"/>
                              </w:rPr>
                            </w:pPr>
                          </w:p>
                          <w:p w14:paraId="7CAB927B" w14:textId="77777777" w:rsidR="00CA4515" w:rsidRDefault="00000000">
                            <w:pPr>
                              <w:pStyle w:val="FrameContents"/>
                              <w:jc w:val="center"/>
                              <w:rPr>
                                <w:b/>
                                <w:color w:val="000000"/>
                                <w:sz w:val="16"/>
                                <w:szCs w:val="16"/>
                              </w:rPr>
                            </w:pPr>
                            <w:r>
                              <w:rPr>
                                <w:b/>
                                <w:color w:val="000000"/>
                                <w:sz w:val="16"/>
                                <w:szCs w:val="16"/>
                              </w:rPr>
                              <w:t>autorizza</w:t>
                            </w:r>
                          </w:p>
                          <w:p w14:paraId="5D1F6F25" w14:textId="77777777" w:rsidR="00CA4515" w:rsidRDefault="00CA4515">
                            <w:pPr>
                              <w:pStyle w:val="FrameContents"/>
                              <w:jc w:val="center"/>
                              <w:rPr>
                                <w:b/>
                                <w:color w:val="000000"/>
                                <w:sz w:val="16"/>
                                <w:szCs w:val="16"/>
                              </w:rPr>
                            </w:pPr>
                          </w:p>
                          <w:p w14:paraId="19F7BF07" w14:textId="77777777" w:rsidR="00CA4515" w:rsidRDefault="00000000">
                            <w:pPr>
                              <w:pStyle w:val="FrameContents"/>
                              <w:jc w:val="both"/>
                              <w:rPr>
                                <w:color w:val="000000"/>
                                <w:sz w:val="16"/>
                                <w:szCs w:val="16"/>
                              </w:rPr>
                            </w:pPr>
                            <w:r>
                              <w:rPr>
                                <w:color w:val="000000"/>
                                <w:sz w:val="16"/>
                                <w:szCs w:val="16"/>
                              </w:rPr>
                              <w:t xml:space="preserve">L’INAIL a riscuotere i contributi associativi nella misura e nelle forme determinate dagli organi statutari dell’Associazione, unitamente ai contributi in cifra fissa trimestrale dovuti per legge, con le stesse modalità e periodicità previste dall’art. 2 della legge 2 agosto 1990 n. 233 </w:t>
                            </w:r>
                            <w:proofErr w:type="gramStart"/>
                            <w:r>
                              <w:rPr>
                                <w:color w:val="000000"/>
                                <w:sz w:val="16"/>
                                <w:szCs w:val="16"/>
                              </w:rPr>
                              <w:t>e  successive</w:t>
                            </w:r>
                            <w:proofErr w:type="gramEnd"/>
                            <w:r>
                              <w:rPr>
                                <w:color w:val="000000"/>
                                <w:sz w:val="16"/>
                                <w:szCs w:val="16"/>
                              </w:rPr>
                              <w:t xml:space="preserve"> modificazioni ed integrazioni</w:t>
                            </w:r>
                          </w:p>
                          <w:p w14:paraId="50682830" w14:textId="77777777" w:rsidR="00CA4515" w:rsidRDefault="00CA4515">
                            <w:pPr>
                              <w:pStyle w:val="FrameContents"/>
                              <w:jc w:val="both"/>
                              <w:rPr>
                                <w:color w:val="000000"/>
                                <w:sz w:val="16"/>
                                <w:szCs w:val="16"/>
                              </w:rPr>
                            </w:pPr>
                          </w:p>
                          <w:p w14:paraId="46DA9F91" w14:textId="77777777" w:rsidR="00CA4515" w:rsidRDefault="00000000">
                            <w:pPr>
                              <w:pStyle w:val="FrameContents"/>
                              <w:jc w:val="both"/>
                              <w:rPr>
                                <w:color w:val="000000"/>
                                <w:sz w:val="16"/>
                                <w:szCs w:val="16"/>
                              </w:rPr>
                            </w:pPr>
                            <w:r>
                              <w:rPr>
                                <w:color w:val="000000"/>
                                <w:sz w:val="16"/>
                                <w:szCs w:val="16"/>
                              </w:rPr>
                              <w:t>La presente autorizzazione si intende tacitamente rinnovata di anno in anno e può essere revocata esclusivamente in forma espressa, con le modalità previste dalla convenzione sopra citata.</w:t>
                            </w:r>
                          </w:p>
                          <w:p w14:paraId="4C284741" w14:textId="77777777" w:rsidR="00CA4515" w:rsidRDefault="00CA4515">
                            <w:pPr>
                              <w:pStyle w:val="FrameContents"/>
                              <w:jc w:val="both"/>
                              <w:rPr>
                                <w:color w:val="000000"/>
                                <w:sz w:val="16"/>
                                <w:szCs w:val="16"/>
                              </w:rPr>
                            </w:pPr>
                          </w:p>
                          <w:p w14:paraId="404270B0" w14:textId="77777777" w:rsidR="00CA4515" w:rsidRDefault="00000000">
                            <w:pPr>
                              <w:pStyle w:val="FrameContents"/>
                              <w:jc w:val="both"/>
                              <w:rPr>
                                <w:color w:val="000000"/>
                                <w:sz w:val="16"/>
                                <w:szCs w:val="16"/>
                              </w:rPr>
                            </w:pPr>
                            <w:r>
                              <w:rPr>
                                <w:color w:val="000000"/>
                                <w:sz w:val="16"/>
                                <w:szCs w:val="16"/>
                              </w:rPr>
                              <w:t xml:space="preserve">Ai sensi del Regolamento UE 2016/679 e del D.lgs. 196/2003 e successive modificazioni, è chiarito che i trattamenti dei dati che la riguardano, effettuati dall’INAIL per la riscossione dei contributi, sono dall’Istituto posti in essere in qualità di autonomo Titolare del trattamento e sono dallo stesso svolti, attraverso logiche strettamente correlate alle finalità per cui sono raccolti, in osservanza dei presupposti e dei limiti stabiliti dal citato decreto legislativo nonché da altre disposizioni di legge e regolamenti. </w:t>
                            </w:r>
                          </w:p>
                          <w:p w14:paraId="4FE9F53D" w14:textId="77777777" w:rsidR="00CA4515" w:rsidRDefault="00000000">
                            <w:pPr>
                              <w:pStyle w:val="FrameContents"/>
                              <w:rPr>
                                <w:color w:val="000000"/>
                                <w:sz w:val="16"/>
                                <w:szCs w:val="16"/>
                              </w:rPr>
                            </w:pPr>
                            <w:r>
                              <w:rPr>
                                <w:color w:val="000000"/>
                                <w:sz w:val="16"/>
                                <w:szCs w:val="16"/>
                              </w:rPr>
                              <w:t xml:space="preserve"> </w:t>
                            </w:r>
                          </w:p>
                          <w:p w14:paraId="5D72152D" w14:textId="77777777" w:rsidR="00CA4515" w:rsidRDefault="00CA4515">
                            <w:pPr>
                              <w:pStyle w:val="FrameContents"/>
                              <w:rPr>
                                <w:color w:val="000000"/>
                                <w:sz w:val="16"/>
                                <w:szCs w:val="16"/>
                              </w:rPr>
                            </w:pPr>
                          </w:p>
                          <w:p w14:paraId="7CA34E63" w14:textId="77777777" w:rsidR="00CA4515" w:rsidRDefault="00CA4515">
                            <w:pPr>
                              <w:pStyle w:val="FrameContents"/>
                              <w:rPr>
                                <w:color w:val="000000"/>
                                <w:sz w:val="16"/>
                                <w:szCs w:val="16"/>
                              </w:rPr>
                            </w:pPr>
                          </w:p>
                          <w:p w14:paraId="20033383" w14:textId="77777777" w:rsidR="00CA4515" w:rsidRDefault="00000000">
                            <w:pPr>
                              <w:pStyle w:val="FrameContents"/>
                              <w:rPr>
                                <w:color w:val="000000"/>
                                <w:sz w:val="18"/>
                                <w:szCs w:val="20"/>
                              </w:rPr>
                            </w:pPr>
                            <w:r>
                              <w:rPr>
                                <w:color w:val="000000"/>
                                <w:sz w:val="18"/>
                                <w:szCs w:val="20"/>
                              </w:rPr>
                              <w:t>Data……………......................................</w:t>
                            </w:r>
                            <w:r>
                              <w:rPr>
                                <w:color w:val="000000"/>
                                <w:sz w:val="18"/>
                                <w:szCs w:val="20"/>
                              </w:rPr>
                              <w:tab/>
                            </w:r>
                            <w:r>
                              <w:rPr>
                                <w:color w:val="000000"/>
                                <w:sz w:val="18"/>
                                <w:szCs w:val="20"/>
                              </w:rPr>
                              <w:tab/>
                            </w:r>
                            <w:r>
                              <w:rPr>
                                <w:color w:val="000000"/>
                                <w:sz w:val="18"/>
                                <w:szCs w:val="20"/>
                              </w:rPr>
                              <w:tab/>
                              <w:t>FIRMA……………………………...................................</w:t>
                            </w:r>
                          </w:p>
                        </w:txbxContent>
                      </wps:txbx>
                      <wps:bodyPr lIns="274320" tIns="165600" rIns="274320" bIns="165600" anchor="ctr" upright="1">
                        <a:noAutofit/>
                      </wps:bodyPr>
                    </wps:wsp>
                  </a:graphicData>
                </a:graphic>
              </wp:anchor>
            </w:drawing>
          </mc:Choice>
          <mc:Fallback>
            <w:pict>
              <v:rect id="shape_0" ID="Rettangolo 396" path="m0,0l-2147483645,0l-2147483645,-2147483646l0,-2147483646xe" fillcolor="white" stroked="t" o:allowincell="f" style="position:absolute;margin-left:-0.55pt;margin-top:498.35pt;width:521.15pt;height:263.65pt;flip:x;mso-wrap-style:square;v-text-anchor:middle;mso-position-horizontal-relative:margin;mso-position-vertical-relative:margin" wp14:anchorId="626C25AC">
                <v:fill o:detectmouseclick="t" type="solid" color2="black"/>
                <v:stroke color="black" weight="12600" joinstyle="miter" endcap="flat"/>
                <v:textbox>
                  <w:txbxContent>
                    <w:p>
                      <w:pPr>
                        <w:pStyle w:val="FrameContents"/>
                        <w:jc w:val="center"/>
                        <w:rPr>
                          <w:b/>
                          <w:b/>
                          <w:color w:val="000000"/>
                          <w:sz w:val="18"/>
                          <w:szCs w:val="20"/>
                        </w:rPr>
                      </w:pPr>
                      <w:r>
                        <w:rPr>
                          <w:b/>
                          <w:color w:val="000000"/>
                          <w:sz w:val="18"/>
                          <w:szCs w:val="20"/>
                        </w:rPr>
                        <w:t>AUTORIZZAZIONE ALL’INAIL ALLA RISCOSSIONE DEI CONTRIBUTI ASSOCIATIVI</w:t>
                      </w:r>
                    </w:p>
                    <w:p>
                      <w:pPr>
                        <w:pStyle w:val="FrameContents"/>
                        <w:jc w:val="center"/>
                        <w:rPr>
                          <w:b/>
                          <w:b/>
                          <w:color w:val="000000"/>
                          <w:sz w:val="18"/>
                          <w:szCs w:val="20"/>
                        </w:rPr>
                      </w:pPr>
                      <w:r>
                        <w:rPr>
                          <w:b/>
                          <w:color w:val="000000"/>
                          <w:sz w:val="18"/>
                          <w:szCs w:val="20"/>
                        </w:rPr>
                      </w:r>
                    </w:p>
                    <w:p>
                      <w:pPr>
                        <w:pStyle w:val="FrameContents"/>
                        <w:jc w:val="both"/>
                        <w:rPr>
                          <w:color w:val="000000"/>
                          <w:sz w:val="16"/>
                          <w:szCs w:val="16"/>
                          <w:u w:val="single"/>
                        </w:rPr>
                      </w:pPr>
                      <w:r>
                        <w:rPr>
                          <w:color w:val="000000"/>
                          <w:sz w:val="16"/>
                          <w:szCs w:val="16"/>
                        </w:rPr>
                        <w:t xml:space="preserve">Il sottoscritto………….................................................................., in </w:t>
                      </w:r>
                      <w:r>
                        <w:rPr>
                          <w:color w:val="000000"/>
                          <w:sz w:val="16"/>
                          <w:szCs w:val="16"/>
                          <w:u w:val="single"/>
                        </w:rPr>
                        <w:t>conformità a quanto previsto dalla convenzione stipulata ai  sensi della legge 4 giugno 1973 n. 311,</w:t>
                      </w:r>
                    </w:p>
                    <w:p>
                      <w:pPr>
                        <w:pStyle w:val="FrameContents"/>
                        <w:jc w:val="both"/>
                        <w:rPr>
                          <w:color w:val="000000"/>
                          <w:sz w:val="16"/>
                          <w:szCs w:val="16"/>
                        </w:rPr>
                      </w:pPr>
                      <w:r>
                        <w:rPr>
                          <w:color w:val="000000"/>
                          <w:sz w:val="16"/>
                          <w:szCs w:val="16"/>
                        </w:rPr>
                      </w:r>
                    </w:p>
                    <w:p>
                      <w:pPr>
                        <w:pStyle w:val="FrameContents"/>
                        <w:jc w:val="center"/>
                        <w:rPr>
                          <w:b/>
                          <w:b/>
                          <w:color w:val="000000"/>
                          <w:sz w:val="16"/>
                          <w:szCs w:val="16"/>
                        </w:rPr>
                      </w:pPr>
                      <w:r>
                        <w:rPr>
                          <w:b/>
                          <w:color w:val="000000"/>
                          <w:sz w:val="16"/>
                          <w:szCs w:val="16"/>
                        </w:rPr>
                        <w:t>autorizza</w:t>
                      </w:r>
                    </w:p>
                    <w:p>
                      <w:pPr>
                        <w:pStyle w:val="FrameContents"/>
                        <w:jc w:val="center"/>
                        <w:rPr>
                          <w:b/>
                          <w:b/>
                          <w:color w:val="000000"/>
                          <w:sz w:val="16"/>
                          <w:szCs w:val="16"/>
                        </w:rPr>
                      </w:pPr>
                      <w:r>
                        <w:rPr>
                          <w:b/>
                          <w:color w:val="000000"/>
                          <w:sz w:val="16"/>
                          <w:szCs w:val="16"/>
                        </w:rPr>
                      </w:r>
                    </w:p>
                    <w:p>
                      <w:pPr>
                        <w:pStyle w:val="FrameContents"/>
                        <w:jc w:val="both"/>
                        <w:rPr>
                          <w:color w:val="000000"/>
                          <w:sz w:val="16"/>
                          <w:szCs w:val="16"/>
                        </w:rPr>
                      </w:pPr>
                      <w:r>
                        <w:rPr>
                          <w:color w:val="000000"/>
                          <w:sz w:val="16"/>
                          <w:szCs w:val="16"/>
                        </w:rPr>
                        <w:t>L’INAIL a riscuotere i contributi associativi nella misura e nelle forme determinate dagli organi statutari dell’Associazione, unitamente ai contributi in cifra fissa trimestrale dovuti per legge, con le stesse modalità e periodicità previste dall’art. 2 della legge 2 agosto 1990 n. 233 e  successive modificazioni ed integrazioni</w:t>
                      </w:r>
                    </w:p>
                    <w:p>
                      <w:pPr>
                        <w:pStyle w:val="FrameContents"/>
                        <w:jc w:val="both"/>
                        <w:rPr>
                          <w:color w:val="000000"/>
                          <w:sz w:val="16"/>
                          <w:szCs w:val="16"/>
                        </w:rPr>
                      </w:pPr>
                      <w:r>
                        <w:rPr>
                          <w:color w:val="000000"/>
                          <w:sz w:val="16"/>
                          <w:szCs w:val="16"/>
                        </w:rPr>
                      </w:r>
                    </w:p>
                    <w:p>
                      <w:pPr>
                        <w:pStyle w:val="FrameContents"/>
                        <w:jc w:val="both"/>
                        <w:rPr>
                          <w:color w:val="000000"/>
                          <w:sz w:val="16"/>
                          <w:szCs w:val="16"/>
                        </w:rPr>
                      </w:pPr>
                      <w:r>
                        <w:rPr>
                          <w:color w:val="000000"/>
                          <w:sz w:val="16"/>
                          <w:szCs w:val="16"/>
                        </w:rPr>
                        <w:t>La presente autorizzazione si intende tacitamente rinnovata di anno in anno e può essere revocata esclusivamente in forma espressa, con le modalità previste dalla convenzione sopra citata.</w:t>
                      </w:r>
                    </w:p>
                    <w:p>
                      <w:pPr>
                        <w:pStyle w:val="FrameContents"/>
                        <w:jc w:val="both"/>
                        <w:rPr>
                          <w:color w:val="000000"/>
                          <w:sz w:val="16"/>
                          <w:szCs w:val="16"/>
                        </w:rPr>
                      </w:pPr>
                      <w:r>
                        <w:rPr>
                          <w:color w:val="000000"/>
                          <w:sz w:val="16"/>
                          <w:szCs w:val="16"/>
                        </w:rPr>
                      </w:r>
                    </w:p>
                    <w:p>
                      <w:pPr>
                        <w:pStyle w:val="FrameContents"/>
                        <w:jc w:val="both"/>
                        <w:rPr>
                          <w:color w:val="000000"/>
                          <w:sz w:val="16"/>
                          <w:szCs w:val="16"/>
                        </w:rPr>
                      </w:pPr>
                      <w:r>
                        <w:rPr>
                          <w:color w:val="000000"/>
                          <w:sz w:val="16"/>
                          <w:szCs w:val="16"/>
                        </w:rPr>
                        <w:t xml:space="preserve">Ai sensi del Regolamento UE 2016/679 e del D.lgs. 196/2003 e successive modificazioni, è chiarito che i trattamenti dei dati che la riguardano, effettuati dall’INAIL per la riscossione dei contributi, sono dall’Istituto posti in essere in qualità di autonomo Titolare del trattamento e sono dallo stesso svolti, attraverso logiche strettamente correlate alle finalità per cui sono raccolti, in osservanza dei presupposti e dei limiti stabiliti dal citato decreto legislativo nonché da altre disposizioni di legge e regolamenti. </w:t>
                      </w:r>
                    </w:p>
                    <w:p>
                      <w:pPr>
                        <w:pStyle w:val="FrameContents"/>
                        <w:rPr>
                          <w:color w:val="000000"/>
                          <w:sz w:val="16"/>
                          <w:szCs w:val="16"/>
                        </w:rPr>
                      </w:pPr>
                      <w:r>
                        <w:rPr>
                          <w:color w:val="000000"/>
                          <w:sz w:val="16"/>
                          <w:szCs w:val="16"/>
                        </w:rPr>
                        <w:t xml:space="preserve"> </w:t>
                      </w:r>
                    </w:p>
                    <w:p>
                      <w:pPr>
                        <w:pStyle w:val="FrameContents"/>
                        <w:rPr>
                          <w:color w:val="000000"/>
                          <w:sz w:val="16"/>
                          <w:szCs w:val="16"/>
                        </w:rPr>
                      </w:pPr>
                      <w:r>
                        <w:rPr>
                          <w:color w:val="000000"/>
                          <w:sz w:val="16"/>
                          <w:szCs w:val="16"/>
                        </w:rPr>
                      </w:r>
                    </w:p>
                    <w:p>
                      <w:pPr>
                        <w:pStyle w:val="FrameContents"/>
                        <w:rPr>
                          <w:color w:val="000000"/>
                          <w:sz w:val="16"/>
                          <w:szCs w:val="16"/>
                        </w:rPr>
                      </w:pPr>
                      <w:r>
                        <w:rPr>
                          <w:color w:val="000000"/>
                          <w:sz w:val="16"/>
                          <w:szCs w:val="16"/>
                        </w:rPr>
                      </w:r>
                    </w:p>
                    <w:p>
                      <w:pPr>
                        <w:pStyle w:val="FrameContents"/>
                        <w:rPr>
                          <w:color w:val="000000"/>
                          <w:sz w:val="18"/>
                          <w:szCs w:val="20"/>
                        </w:rPr>
                      </w:pPr>
                      <w:r>
                        <w:rPr>
                          <w:color w:val="000000"/>
                          <w:sz w:val="18"/>
                          <w:szCs w:val="20"/>
                        </w:rPr>
                        <w:t>Data……………......................................</w:t>
                        <w:tab/>
                        <w:tab/>
                        <w:tab/>
                        <w:t>FIRMA……………………………...................................</w:t>
                      </w:r>
                    </w:p>
                  </w:txbxContent>
                </v:textbox>
                <w10:wrap type="square"/>
              </v:rect>
            </w:pict>
          </mc:Fallback>
        </mc:AlternateContent>
      </w:r>
      <w:r>
        <w:rPr>
          <w:sz w:val="18"/>
          <w:szCs w:val="18"/>
        </w:rPr>
        <w:t>La quota associativa per aderire alla Federazione Medie e Piccole Imprese in sigla “F.M.P.I</w:t>
      </w:r>
      <w:proofErr w:type="gramStart"/>
      <w:r>
        <w:rPr>
          <w:sz w:val="18"/>
          <w:szCs w:val="18"/>
        </w:rPr>
        <w:t>” ,</w:t>
      </w:r>
      <w:proofErr w:type="gramEnd"/>
      <w:r>
        <w:rPr>
          <w:sz w:val="18"/>
          <w:szCs w:val="18"/>
        </w:rPr>
        <w:t xml:space="preserve"> è nella misura e forma determinate dalla Segreteria Federale dell’Associazione  e corrispondente al  Codice -…. che può essere versata tramite INAIL o anche a mezzo bonifico bancario alle seguenti coordinate bancarie IBAN </w:t>
      </w:r>
      <w:r w:rsidR="0026286F">
        <w:rPr>
          <w:sz w:val="18"/>
          <w:szCs w:val="18"/>
        </w:rPr>
        <w:t>–</w:t>
      </w:r>
      <w:r w:rsidR="004F113B">
        <w:rPr>
          <w:sz w:val="18"/>
          <w:szCs w:val="18"/>
        </w:rPr>
        <w:t xml:space="preserve"> </w:t>
      </w:r>
      <w:r w:rsidR="0026286F">
        <w:rPr>
          <w:sz w:val="18"/>
          <w:szCs w:val="18"/>
        </w:rPr>
        <w:t>IT51A0608510303000000038150</w:t>
      </w:r>
    </w:p>
    <w:p w14:paraId="60BD54B0" w14:textId="77777777" w:rsidR="00CA4515" w:rsidRDefault="00000000">
      <w:pPr>
        <w:ind w:left="10" w:right="4"/>
        <w:jc w:val="both"/>
        <w:rPr>
          <w:sz w:val="18"/>
          <w:szCs w:val="18"/>
        </w:rPr>
      </w:pPr>
      <w:r>
        <w:br w:type="page"/>
      </w:r>
    </w:p>
    <w:p w14:paraId="5A66C09F" w14:textId="77777777" w:rsidR="00CA4515" w:rsidRDefault="00000000">
      <w:pPr>
        <w:ind w:left="10" w:right="4"/>
        <w:jc w:val="both"/>
        <w:rPr>
          <w:rFonts w:cs="Arial"/>
          <w:b/>
          <w:color w:val="000000"/>
          <w:sz w:val="16"/>
          <w:szCs w:val="16"/>
        </w:rPr>
      </w:pPr>
      <w:r>
        <w:rPr>
          <w:rFonts w:cs="Arial"/>
          <w:b/>
          <w:color w:val="000000"/>
          <w:sz w:val="16"/>
          <w:szCs w:val="16"/>
        </w:rPr>
        <w:lastRenderedPageBreak/>
        <w:t xml:space="preserve"> </w:t>
      </w:r>
    </w:p>
    <w:p w14:paraId="32F8880D" w14:textId="77777777" w:rsidR="00CA4515" w:rsidRDefault="00CA4515">
      <w:pPr>
        <w:ind w:left="10" w:right="4"/>
        <w:jc w:val="center"/>
        <w:rPr>
          <w:rFonts w:eastAsia="Times New Roman" w:cs="Arial"/>
          <w:color w:val="000000"/>
          <w:sz w:val="10"/>
          <w:szCs w:val="10"/>
        </w:rPr>
      </w:pPr>
    </w:p>
    <w:p w14:paraId="038830F8" w14:textId="77777777" w:rsidR="00CA4515" w:rsidRDefault="00000000">
      <w:pPr>
        <w:ind w:left="10" w:right="1"/>
        <w:jc w:val="center"/>
        <w:rPr>
          <w:rFonts w:cs="Arial"/>
          <w:b/>
          <w:color w:val="000000"/>
          <w:sz w:val="10"/>
          <w:szCs w:val="10"/>
        </w:rPr>
      </w:pPr>
      <w:r>
        <w:rPr>
          <w:rFonts w:cs="Arial"/>
          <w:b/>
          <w:color w:val="000000"/>
          <w:sz w:val="10"/>
          <w:szCs w:val="10"/>
        </w:rPr>
        <w:t>INFORMATIVA AL SOCIO ADERENTE AI SENSI DELL’ART. 13 DEL REGOLAMENTO 2016/679 E DEL D.LGS. 196/2003</w:t>
      </w:r>
    </w:p>
    <w:p w14:paraId="1ACB5032" w14:textId="77777777" w:rsidR="00CA4515" w:rsidRDefault="00CA4515">
      <w:pPr>
        <w:ind w:left="567"/>
        <w:jc w:val="both"/>
        <w:rPr>
          <w:rFonts w:cs="Arial"/>
          <w:iCs/>
          <w:color w:val="000000"/>
          <w:sz w:val="10"/>
          <w:szCs w:val="10"/>
        </w:rPr>
      </w:pPr>
    </w:p>
    <w:p w14:paraId="04D04730" w14:textId="77777777" w:rsidR="00CA4515" w:rsidRDefault="00000000">
      <w:pPr>
        <w:jc w:val="both"/>
        <w:rPr>
          <w:rFonts w:eastAsia="Times New Roman" w:cs="Arial"/>
          <w:iCs/>
          <w:color w:val="000000"/>
          <w:sz w:val="10"/>
          <w:szCs w:val="10"/>
        </w:rPr>
      </w:pPr>
      <w:proofErr w:type="gramStart"/>
      <w:r>
        <w:rPr>
          <w:rFonts w:eastAsia="Times New Roman" w:cs="Arial"/>
          <w:iCs/>
          <w:color w:val="000000"/>
          <w:sz w:val="10"/>
          <w:szCs w:val="10"/>
        </w:rPr>
        <w:t>Gentile</w:t>
      </w:r>
      <w:proofErr w:type="gramEnd"/>
      <w:r>
        <w:rPr>
          <w:rFonts w:eastAsia="Times New Roman" w:cs="Arial"/>
          <w:iCs/>
          <w:color w:val="000000"/>
          <w:sz w:val="10"/>
          <w:szCs w:val="10"/>
        </w:rPr>
        <w:t xml:space="preserve"> interessato, la presente informativa viene resa ai sensi dell'art.13 del Regolamento Europeo 2016/679 sulla protezione dei dati personali, nonché ai sensi del D.lgs. 196/2003 (Codice della Privacy), come modificato dal D.lgs. 101/2018.  Secondo la normativa indicata, tale trattamento sarà improntato a principi fondamentali, quali, ad esempio, la correttezza, la liceità, la trasparenza e la tutela della Sua riservatezza e dei Suoi diritti. Ai sensi dell’art. 13 del suddetto Regolamento, pertanto, Le forniamo le seguenti informazioni:</w:t>
      </w:r>
    </w:p>
    <w:p w14:paraId="4547B8AE" w14:textId="77777777" w:rsidR="00CA4515" w:rsidRDefault="00CA4515">
      <w:pPr>
        <w:jc w:val="both"/>
        <w:rPr>
          <w:rFonts w:cs="Arial"/>
          <w:color w:val="000000"/>
          <w:sz w:val="10"/>
          <w:szCs w:val="10"/>
        </w:rPr>
      </w:pPr>
    </w:p>
    <w:p w14:paraId="6B84C68C" w14:textId="77777777" w:rsidR="00CA4515" w:rsidRDefault="00000000">
      <w:pPr>
        <w:numPr>
          <w:ilvl w:val="0"/>
          <w:numId w:val="5"/>
        </w:numPr>
        <w:jc w:val="both"/>
        <w:rPr>
          <w:rFonts w:cs="Arial"/>
          <w:b/>
          <w:color w:val="000000"/>
          <w:sz w:val="10"/>
          <w:szCs w:val="10"/>
        </w:rPr>
      </w:pPr>
      <w:r>
        <w:rPr>
          <w:rFonts w:cs="Arial"/>
          <w:b/>
          <w:color w:val="000000"/>
          <w:sz w:val="10"/>
          <w:szCs w:val="10"/>
        </w:rPr>
        <w:t xml:space="preserve">Titolare del Trattamento </w:t>
      </w:r>
    </w:p>
    <w:p w14:paraId="5FC1D2CE" w14:textId="77777777" w:rsidR="00CA4515" w:rsidRDefault="00CA4515">
      <w:pPr>
        <w:ind w:left="52"/>
        <w:jc w:val="both"/>
        <w:rPr>
          <w:rFonts w:cs="Arial"/>
          <w:b/>
          <w:color w:val="000000"/>
          <w:sz w:val="10"/>
          <w:szCs w:val="10"/>
        </w:rPr>
      </w:pPr>
    </w:p>
    <w:p w14:paraId="29C122E5" w14:textId="77777777" w:rsidR="00CA4515" w:rsidRDefault="00000000">
      <w:pPr>
        <w:jc w:val="both"/>
        <w:rPr>
          <w:rFonts w:cs="Arial"/>
          <w:color w:val="000000"/>
          <w:sz w:val="10"/>
          <w:szCs w:val="10"/>
        </w:rPr>
      </w:pPr>
      <w:r>
        <w:rPr>
          <w:rFonts w:cs="Arial"/>
          <w:color w:val="000000"/>
          <w:sz w:val="10"/>
          <w:szCs w:val="10"/>
        </w:rPr>
        <w:t xml:space="preserve">Titolare del trattamento dei Dati </w:t>
      </w:r>
      <w:proofErr w:type="gramStart"/>
      <w:r>
        <w:rPr>
          <w:rFonts w:cs="Arial"/>
          <w:color w:val="000000"/>
          <w:sz w:val="10"/>
          <w:szCs w:val="10"/>
        </w:rPr>
        <w:t>sono:.</w:t>
      </w:r>
      <w:proofErr w:type="gramEnd"/>
      <w:r>
        <w:rPr>
          <w:rFonts w:cs="Arial"/>
          <w:color w:val="000000"/>
          <w:sz w:val="10"/>
          <w:szCs w:val="10"/>
        </w:rPr>
        <w:t xml:space="preserve"> </w:t>
      </w:r>
    </w:p>
    <w:p w14:paraId="716480E8" w14:textId="77777777" w:rsidR="00CA4515" w:rsidRDefault="00000000">
      <w:pPr>
        <w:numPr>
          <w:ilvl w:val="0"/>
          <w:numId w:val="3"/>
        </w:numPr>
        <w:jc w:val="both"/>
        <w:rPr>
          <w:rFonts w:cs="Arial"/>
          <w:color w:val="000000"/>
          <w:sz w:val="10"/>
          <w:szCs w:val="10"/>
        </w:rPr>
      </w:pPr>
      <w:r>
        <w:rPr>
          <w:rFonts w:cs="Arial"/>
          <w:color w:val="000000"/>
          <w:sz w:val="10"/>
          <w:szCs w:val="10"/>
        </w:rPr>
        <w:t xml:space="preserve">F.M.P.I.  con sede in Via Largo Antonio Sarti,4 (RM) nella persona del proprio legale rappresentante pro tempore. </w:t>
      </w:r>
    </w:p>
    <w:p w14:paraId="37B23CB1" w14:textId="77777777" w:rsidR="00CA4515" w:rsidRDefault="00CA4515">
      <w:pPr>
        <w:ind w:left="52"/>
        <w:jc w:val="both"/>
        <w:rPr>
          <w:rFonts w:cs="Arial"/>
          <w:color w:val="000000"/>
          <w:sz w:val="10"/>
          <w:szCs w:val="10"/>
        </w:rPr>
      </w:pPr>
    </w:p>
    <w:p w14:paraId="4BCF283E" w14:textId="77777777" w:rsidR="00CA4515" w:rsidRDefault="00000000">
      <w:pPr>
        <w:ind w:left="52"/>
        <w:jc w:val="both"/>
        <w:rPr>
          <w:rFonts w:cs="Arial"/>
          <w:color w:val="000000"/>
          <w:sz w:val="10"/>
          <w:szCs w:val="10"/>
        </w:rPr>
      </w:pPr>
      <w:r>
        <w:rPr>
          <w:rFonts w:cs="Arial"/>
          <w:color w:val="000000"/>
          <w:sz w:val="10"/>
          <w:szCs w:val="10"/>
        </w:rPr>
        <w:t xml:space="preserve">Il </w:t>
      </w:r>
      <w:proofErr w:type="gramStart"/>
      <w:r>
        <w:rPr>
          <w:rFonts w:cs="Arial"/>
          <w:color w:val="000000"/>
          <w:sz w:val="10"/>
          <w:szCs w:val="10"/>
        </w:rPr>
        <w:t>Titolare  tratterà</w:t>
      </w:r>
      <w:proofErr w:type="gramEnd"/>
      <w:r>
        <w:rPr>
          <w:rFonts w:cs="Arial"/>
          <w:color w:val="000000"/>
          <w:sz w:val="10"/>
          <w:szCs w:val="10"/>
        </w:rPr>
        <w:t xml:space="preserve"> i dati indicati nel successivo punto 3. dell’informativa, perseguendo entrambi le medesime finalità, indicate nel successivo punto 5.</w:t>
      </w:r>
    </w:p>
    <w:p w14:paraId="6547B979" w14:textId="77777777" w:rsidR="00CA4515" w:rsidRDefault="00CA4515">
      <w:pPr>
        <w:ind w:left="52"/>
        <w:jc w:val="both"/>
        <w:rPr>
          <w:rFonts w:cs="Arial"/>
          <w:color w:val="000000"/>
          <w:sz w:val="10"/>
          <w:szCs w:val="10"/>
        </w:rPr>
      </w:pPr>
    </w:p>
    <w:p w14:paraId="0BA346D4" w14:textId="77777777" w:rsidR="00CA4515" w:rsidRDefault="00000000">
      <w:pPr>
        <w:numPr>
          <w:ilvl w:val="0"/>
          <w:numId w:val="5"/>
        </w:numPr>
        <w:jc w:val="both"/>
        <w:rPr>
          <w:rFonts w:eastAsia="Times New Roman" w:cs="Arial"/>
          <w:b/>
          <w:color w:val="000000"/>
          <w:sz w:val="10"/>
          <w:szCs w:val="10"/>
        </w:rPr>
      </w:pPr>
      <w:r>
        <w:rPr>
          <w:rFonts w:eastAsia="Times New Roman" w:cs="Arial"/>
          <w:b/>
          <w:color w:val="000000"/>
          <w:sz w:val="10"/>
          <w:szCs w:val="10"/>
        </w:rPr>
        <w:t>Responsabile della Protezione dei Dati</w:t>
      </w:r>
    </w:p>
    <w:p w14:paraId="11E0EDC3" w14:textId="77777777" w:rsidR="00CA4515" w:rsidRDefault="00CA4515">
      <w:pPr>
        <w:jc w:val="both"/>
        <w:rPr>
          <w:rFonts w:eastAsia="Times New Roman" w:cs="Arial"/>
          <w:b/>
          <w:color w:val="000000"/>
          <w:sz w:val="10"/>
          <w:szCs w:val="10"/>
        </w:rPr>
      </w:pPr>
    </w:p>
    <w:p w14:paraId="7D0E14E6" w14:textId="77777777" w:rsidR="00CA4515" w:rsidRDefault="00000000">
      <w:pPr>
        <w:spacing w:line="276" w:lineRule="auto"/>
        <w:jc w:val="both"/>
        <w:rPr>
          <w:rFonts w:cs="Arial"/>
          <w:sz w:val="10"/>
          <w:szCs w:val="10"/>
        </w:rPr>
      </w:pPr>
      <w:r>
        <w:rPr>
          <w:rFonts w:cs="Arial"/>
          <w:sz w:val="10"/>
          <w:szCs w:val="10"/>
        </w:rPr>
        <w:t xml:space="preserve">All’interno dell’Organigramma Privacy adottato </w:t>
      </w:r>
      <w:proofErr w:type="gramStart"/>
      <w:r>
        <w:rPr>
          <w:rFonts w:cs="Arial"/>
          <w:sz w:val="10"/>
          <w:szCs w:val="10"/>
        </w:rPr>
        <w:t>da  F.M.P.I.</w:t>
      </w:r>
      <w:proofErr w:type="gramEnd"/>
      <w:r>
        <w:rPr>
          <w:rFonts w:cs="Arial"/>
          <w:sz w:val="10"/>
          <w:szCs w:val="10"/>
        </w:rPr>
        <w:t xml:space="preserve"> è stato designato un Responsabile della protezione dei dati (DPO), nella persona dell’</w:t>
      </w:r>
      <w:proofErr w:type="spellStart"/>
      <w:r>
        <w:rPr>
          <w:rFonts w:cs="Arial"/>
          <w:sz w:val="10"/>
          <w:szCs w:val="10"/>
        </w:rPr>
        <w:t>Avv.GIUSEPPE</w:t>
      </w:r>
      <w:proofErr w:type="spellEnd"/>
      <w:r>
        <w:rPr>
          <w:rFonts w:cs="Arial"/>
          <w:sz w:val="10"/>
          <w:szCs w:val="10"/>
        </w:rPr>
        <w:t xml:space="preserve"> Napolitano. E-mail: dpo@fmpi.eu</w:t>
      </w:r>
    </w:p>
    <w:p w14:paraId="2044AB33" w14:textId="77777777" w:rsidR="00CA4515" w:rsidRDefault="00CA4515">
      <w:pPr>
        <w:spacing w:line="276" w:lineRule="auto"/>
        <w:ind w:left="567" w:hanging="2"/>
        <w:jc w:val="both"/>
        <w:rPr>
          <w:rFonts w:cs="Arial"/>
          <w:sz w:val="10"/>
          <w:szCs w:val="10"/>
        </w:rPr>
      </w:pPr>
    </w:p>
    <w:p w14:paraId="05688FBC" w14:textId="77777777" w:rsidR="00CA4515" w:rsidRDefault="00000000">
      <w:pPr>
        <w:numPr>
          <w:ilvl w:val="0"/>
          <w:numId w:val="5"/>
        </w:numPr>
        <w:spacing w:after="164" w:line="276" w:lineRule="auto"/>
        <w:jc w:val="both"/>
        <w:rPr>
          <w:rFonts w:cs="Arial"/>
          <w:b/>
          <w:sz w:val="10"/>
          <w:szCs w:val="10"/>
        </w:rPr>
      </w:pPr>
      <w:r>
        <w:rPr>
          <w:rFonts w:cs="Arial"/>
          <w:b/>
          <w:sz w:val="10"/>
          <w:szCs w:val="10"/>
        </w:rPr>
        <w:t>Oggetto del Trattamento</w:t>
      </w:r>
    </w:p>
    <w:p w14:paraId="175EC85C" w14:textId="77777777" w:rsidR="00CA4515" w:rsidRDefault="00000000">
      <w:pPr>
        <w:spacing w:line="276" w:lineRule="auto"/>
        <w:jc w:val="both"/>
        <w:rPr>
          <w:rFonts w:cs="Arial"/>
          <w:sz w:val="10"/>
          <w:szCs w:val="10"/>
        </w:rPr>
      </w:pPr>
      <w:r>
        <w:rPr>
          <w:rFonts w:cs="Arial"/>
          <w:sz w:val="10"/>
          <w:szCs w:val="10"/>
        </w:rPr>
        <w:t>I dati personali che saranno oggetto di trattamento sono quelli comuni e identificativi dell’aderente. Nello specifico: nome, cognome, dati anagrafici, residenza, codice fiscale, denominazione e sede dell’attività, qualifica professionale, partita iva, indirizzo e-mail dell’aderente.</w:t>
      </w:r>
    </w:p>
    <w:p w14:paraId="2A393994" w14:textId="77777777" w:rsidR="00CA4515" w:rsidRDefault="00000000">
      <w:pPr>
        <w:spacing w:line="276" w:lineRule="auto"/>
        <w:jc w:val="both"/>
        <w:rPr>
          <w:rFonts w:cs="Arial"/>
          <w:sz w:val="10"/>
          <w:szCs w:val="10"/>
        </w:rPr>
      </w:pPr>
      <w:r>
        <w:rPr>
          <w:rFonts w:cs="Arial"/>
          <w:sz w:val="10"/>
          <w:szCs w:val="10"/>
        </w:rPr>
        <w:t xml:space="preserve">Altresì, dati comuni inerenti </w:t>
      </w:r>
      <w:proofErr w:type="gramStart"/>
      <w:r>
        <w:rPr>
          <w:rFonts w:cs="Arial"/>
          <w:sz w:val="10"/>
          <w:szCs w:val="10"/>
        </w:rPr>
        <w:t>l’attività</w:t>
      </w:r>
      <w:proofErr w:type="gramEnd"/>
      <w:r>
        <w:rPr>
          <w:rFonts w:cs="Arial"/>
          <w:sz w:val="10"/>
          <w:szCs w:val="10"/>
        </w:rPr>
        <w:t xml:space="preserve"> quali il Codice PAT, il Codice INAIL, il Codice INPS e la sede INPS di riferimento.</w:t>
      </w:r>
    </w:p>
    <w:p w14:paraId="7062B988" w14:textId="77777777" w:rsidR="00CA4515" w:rsidRDefault="00000000">
      <w:pPr>
        <w:numPr>
          <w:ilvl w:val="0"/>
          <w:numId w:val="5"/>
        </w:numPr>
        <w:spacing w:after="164" w:line="276" w:lineRule="auto"/>
        <w:jc w:val="both"/>
        <w:rPr>
          <w:rFonts w:eastAsia="Times New Roman" w:cs="Arial"/>
          <w:b/>
          <w:sz w:val="10"/>
          <w:szCs w:val="10"/>
        </w:rPr>
      </w:pPr>
      <w:r>
        <w:rPr>
          <w:rFonts w:eastAsia="Times New Roman" w:cs="Arial"/>
          <w:b/>
          <w:sz w:val="10"/>
          <w:szCs w:val="10"/>
        </w:rPr>
        <w:t xml:space="preserve">Base giuridica del Trattamento </w:t>
      </w:r>
    </w:p>
    <w:p w14:paraId="16747D49" w14:textId="77777777" w:rsidR="00CA4515" w:rsidRDefault="00000000">
      <w:pPr>
        <w:spacing w:line="276" w:lineRule="auto"/>
        <w:jc w:val="both"/>
        <w:rPr>
          <w:rFonts w:eastAsia="Times New Roman" w:cs="Arial"/>
          <w:b/>
          <w:sz w:val="10"/>
          <w:szCs w:val="10"/>
        </w:rPr>
      </w:pPr>
      <w:r>
        <w:rPr>
          <w:rFonts w:eastAsia="Times New Roman" w:cs="Arial"/>
          <w:sz w:val="10"/>
          <w:szCs w:val="10"/>
        </w:rPr>
        <w:t>In base alle finalità esposte, la base giuridica adottata è il rapporto associativo, la necessità di adempiere ad obblighi legali, il legittimo interesse del Titolare o il Suo libero consenso.</w:t>
      </w:r>
    </w:p>
    <w:tbl>
      <w:tblPr>
        <w:tblW w:w="4950" w:type="pct"/>
        <w:tblLayout w:type="fixed"/>
        <w:tblCellMar>
          <w:left w:w="0" w:type="dxa"/>
          <w:right w:w="0" w:type="dxa"/>
        </w:tblCellMar>
        <w:tblLook w:val="04A0" w:firstRow="1" w:lastRow="0" w:firstColumn="1" w:lastColumn="0" w:noHBand="0" w:noVBand="1"/>
      </w:tblPr>
      <w:tblGrid>
        <w:gridCol w:w="10102"/>
      </w:tblGrid>
      <w:tr w:rsidR="00CA4515" w14:paraId="5BFF0A2F" w14:textId="77777777">
        <w:tc>
          <w:tcPr>
            <w:tcW w:w="10101" w:type="dxa"/>
          </w:tcPr>
          <w:p w14:paraId="0DF71C22" w14:textId="77777777" w:rsidR="00CA4515" w:rsidRDefault="00000000">
            <w:pPr>
              <w:widowControl w:val="0"/>
              <w:spacing w:beforeAutospacing="1"/>
              <w:jc w:val="both"/>
              <w:rPr>
                <w:rFonts w:eastAsia="Times New Roman" w:cs="Arial"/>
                <w:sz w:val="10"/>
                <w:szCs w:val="10"/>
              </w:rPr>
            </w:pPr>
            <w:r>
              <w:rPr>
                <w:rFonts w:eastAsia="Times New Roman" w:cs="Arial"/>
                <w:sz w:val="10"/>
                <w:szCs w:val="10"/>
              </w:rPr>
              <w:t xml:space="preserve">Nello specifico, per le finalità di cui al punto </w:t>
            </w:r>
            <w:r>
              <w:rPr>
                <w:rFonts w:eastAsia="Times New Roman" w:cs="Arial"/>
                <w:b/>
                <w:sz w:val="10"/>
                <w:szCs w:val="10"/>
              </w:rPr>
              <w:t xml:space="preserve">5.1 e 5.2 </w:t>
            </w:r>
            <w:r>
              <w:rPr>
                <w:rFonts w:eastAsia="Times New Roman" w:cs="Arial"/>
                <w:sz w:val="10"/>
                <w:szCs w:val="10"/>
              </w:rPr>
              <w:t>la base giuridica è composta dal rapporto associativo e dallo Statuto dell’Associazione.</w:t>
            </w:r>
            <w:r>
              <w:rPr>
                <w:rFonts w:eastAsia="Times New Roman" w:cs="Arial"/>
                <w:b/>
                <w:sz w:val="10"/>
                <w:szCs w:val="10"/>
              </w:rPr>
              <w:t xml:space="preserve">  </w:t>
            </w:r>
          </w:p>
        </w:tc>
      </w:tr>
    </w:tbl>
    <w:p w14:paraId="62369200" w14:textId="77777777" w:rsidR="00CA4515" w:rsidRDefault="00000000">
      <w:pPr>
        <w:spacing w:line="276" w:lineRule="auto"/>
        <w:jc w:val="both"/>
        <w:rPr>
          <w:rFonts w:cs="Arial"/>
          <w:sz w:val="10"/>
          <w:szCs w:val="10"/>
          <w:lang w:eastAsia="en-US"/>
        </w:rPr>
      </w:pPr>
      <w:r>
        <w:rPr>
          <w:rFonts w:cs="Arial"/>
          <w:sz w:val="10"/>
          <w:szCs w:val="10"/>
          <w:lang w:eastAsia="en-US"/>
        </w:rPr>
        <w:t xml:space="preserve">Per le finalità indicate nel punto </w:t>
      </w:r>
      <w:r>
        <w:rPr>
          <w:rFonts w:cs="Arial"/>
          <w:b/>
          <w:sz w:val="10"/>
          <w:szCs w:val="10"/>
          <w:lang w:eastAsia="en-US"/>
        </w:rPr>
        <w:t xml:space="preserve">5.3 </w:t>
      </w:r>
      <w:r>
        <w:rPr>
          <w:rFonts w:cs="Arial"/>
          <w:sz w:val="10"/>
          <w:szCs w:val="10"/>
          <w:lang w:eastAsia="en-US"/>
        </w:rPr>
        <w:t xml:space="preserve">la base giuridica è individuata negli obblighi legali a cui è soggetto il titolare del trattamento, </w:t>
      </w:r>
      <w:r>
        <w:rPr>
          <w:rFonts w:cs="Arial"/>
          <w:b/>
          <w:sz w:val="10"/>
          <w:szCs w:val="10"/>
          <w:lang w:eastAsia="en-US"/>
        </w:rPr>
        <w:t>art. 6, comma 1, lettera c)</w:t>
      </w:r>
      <w:r>
        <w:rPr>
          <w:rFonts w:cs="Arial"/>
          <w:sz w:val="10"/>
          <w:szCs w:val="10"/>
          <w:lang w:eastAsia="en-US"/>
        </w:rPr>
        <w:t xml:space="preserve"> del Regolamento UE 2016/679. </w:t>
      </w:r>
    </w:p>
    <w:p w14:paraId="628BFD8A" w14:textId="77777777" w:rsidR="00CA4515" w:rsidRDefault="00000000">
      <w:pPr>
        <w:spacing w:line="276" w:lineRule="auto"/>
        <w:jc w:val="both"/>
        <w:rPr>
          <w:rFonts w:cs="Arial"/>
          <w:sz w:val="10"/>
          <w:szCs w:val="10"/>
          <w:lang w:eastAsia="en-US"/>
        </w:rPr>
      </w:pPr>
      <w:r>
        <w:rPr>
          <w:rFonts w:cs="Arial"/>
          <w:sz w:val="10"/>
          <w:szCs w:val="10"/>
          <w:lang w:eastAsia="en-US"/>
        </w:rPr>
        <w:t xml:space="preserve">Per le finalità di cui al punto </w:t>
      </w:r>
      <w:r>
        <w:rPr>
          <w:rFonts w:cs="Arial"/>
          <w:b/>
          <w:sz w:val="10"/>
          <w:szCs w:val="10"/>
          <w:lang w:eastAsia="en-US"/>
        </w:rPr>
        <w:t xml:space="preserve">5.4 </w:t>
      </w:r>
      <w:r>
        <w:rPr>
          <w:rFonts w:cs="Arial"/>
          <w:sz w:val="10"/>
          <w:szCs w:val="10"/>
          <w:lang w:eastAsia="en-US"/>
        </w:rPr>
        <w:t xml:space="preserve">la base di liceità del trattamento è nell’art. </w:t>
      </w:r>
      <w:r>
        <w:rPr>
          <w:rFonts w:cs="Arial"/>
          <w:b/>
          <w:bCs/>
          <w:sz w:val="10"/>
          <w:szCs w:val="10"/>
          <w:lang w:eastAsia="en-US"/>
        </w:rPr>
        <w:t xml:space="preserve">6, comma 1, lettera f) del citato Regolamento, </w:t>
      </w:r>
      <w:r>
        <w:rPr>
          <w:rFonts w:cs="Arial"/>
          <w:sz w:val="10"/>
          <w:szCs w:val="10"/>
          <w:lang w:eastAsia="en-US"/>
        </w:rPr>
        <w:t xml:space="preserve">riguardante il perseguimento del legittimo interesse del titolare e nell’art. </w:t>
      </w:r>
      <w:r>
        <w:rPr>
          <w:rFonts w:cs="Arial"/>
          <w:b/>
          <w:bCs/>
          <w:sz w:val="10"/>
          <w:szCs w:val="10"/>
          <w:lang w:eastAsia="en-US"/>
        </w:rPr>
        <w:t xml:space="preserve">9, comma 2 lettera f), </w:t>
      </w:r>
      <w:r>
        <w:rPr>
          <w:rFonts w:cs="Arial"/>
          <w:sz w:val="10"/>
          <w:szCs w:val="10"/>
          <w:lang w:eastAsia="en-US"/>
        </w:rPr>
        <w:t>relativo al caso in cui il trattamento è necessario per accertare, esercitare o difendere il diritto in sede giudiziaria.</w:t>
      </w:r>
    </w:p>
    <w:p w14:paraId="2F8A746B" w14:textId="77777777" w:rsidR="00CA4515" w:rsidRDefault="00000000">
      <w:pPr>
        <w:spacing w:line="276" w:lineRule="auto"/>
        <w:jc w:val="both"/>
        <w:rPr>
          <w:rFonts w:cs="Arial"/>
          <w:sz w:val="10"/>
          <w:szCs w:val="10"/>
          <w:lang w:eastAsia="en-US"/>
        </w:rPr>
      </w:pPr>
      <w:r>
        <w:rPr>
          <w:rFonts w:cs="Arial"/>
          <w:sz w:val="10"/>
          <w:szCs w:val="10"/>
          <w:lang w:eastAsia="en-US"/>
        </w:rPr>
        <w:t xml:space="preserve">Infine, per le finalità di cui al punto </w:t>
      </w:r>
      <w:r>
        <w:rPr>
          <w:rFonts w:cs="Arial"/>
          <w:b/>
          <w:sz w:val="10"/>
          <w:szCs w:val="10"/>
          <w:lang w:eastAsia="en-US"/>
        </w:rPr>
        <w:t>5.5</w:t>
      </w:r>
      <w:r>
        <w:rPr>
          <w:rFonts w:cs="Arial"/>
          <w:sz w:val="10"/>
          <w:szCs w:val="10"/>
          <w:lang w:eastAsia="en-US"/>
        </w:rPr>
        <w:t xml:space="preserve">, la base giuridica è il Suo consenso. </w:t>
      </w:r>
    </w:p>
    <w:p w14:paraId="6DA10C2D" w14:textId="77777777" w:rsidR="00CA4515" w:rsidRDefault="00000000">
      <w:pPr>
        <w:numPr>
          <w:ilvl w:val="0"/>
          <w:numId w:val="5"/>
        </w:numPr>
        <w:spacing w:after="164" w:line="276" w:lineRule="auto"/>
        <w:jc w:val="both"/>
        <w:rPr>
          <w:rFonts w:eastAsia="Times New Roman" w:cs="Arial"/>
          <w:b/>
          <w:sz w:val="10"/>
          <w:szCs w:val="10"/>
        </w:rPr>
      </w:pPr>
      <w:r>
        <w:rPr>
          <w:rFonts w:eastAsia="Times New Roman" w:cs="Arial"/>
          <w:b/>
          <w:sz w:val="10"/>
          <w:szCs w:val="10"/>
        </w:rPr>
        <w:t>Finalità del Trattamento e Natura del conferimento dei Dati</w:t>
      </w:r>
    </w:p>
    <w:p w14:paraId="565D1C59" w14:textId="77777777" w:rsidR="00CA4515" w:rsidRDefault="00000000">
      <w:pPr>
        <w:jc w:val="both"/>
        <w:rPr>
          <w:rFonts w:cs="Arial"/>
          <w:sz w:val="10"/>
          <w:szCs w:val="10"/>
        </w:rPr>
      </w:pPr>
      <w:r>
        <w:rPr>
          <w:rFonts w:cs="Arial"/>
          <w:sz w:val="10"/>
          <w:szCs w:val="10"/>
        </w:rPr>
        <w:t>I dati personali acquisiti all’atto dell’adesione e/o nel corso del rapporto associativo saranno trattati esclusivamente per le finalità previste dal Regolamento e dallo Statuto della</w:t>
      </w:r>
      <w:r>
        <w:rPr>
          <w:rFonts w:cs="Arial"/>
          <w:color w:val="000000"/>
          <w:sz w:val="10"/>
          <w:szCs w:val="10"/>
        </w:rPr>
        <w:t xml:space="preserve"> F.M.P.I., </w:t>
      </w:r>
      <w:r>
        <w:rPr>
          <w:rFonts w:cs="Arial"/>
          <w:sz w:val="10"/>
          <w:szCs w:val="10"/>
        </w:rPr>
        <w:t>e verranno utilizzati per la corretta gestione del rapporto associativo. Nello specifico, i Suoi dati saranno trattati per:</w:t>
      </w:r>
    </w:p>
    <w:p w14:paraId="4D1561DD" w14:textId="77777777" w:rsidR="00CA4515" w:rsidRDefault="00000000">
      <w:pPr>
        <w:numPr>
          <w:ilvl w:val="0"/>
          <w:numId w:val="1"/>
        </w:numPr>
        <w:ind w:left="927"/>
        <w:jc w:val="both"/>
        <w:rPr>
          <w:rFonts w:eastAsia="Times New Roman" w:cs="Arial"/>
          <w:iCs/>
          <w:color w:val="000000"/>
          <w:sz w:val="10"/>
          <w:szCs w:val="10"/>
        </w:rPr>
      </w:pPr>
      <w:r>
        <w:rPr>
          <w:rFonts w:eastAsia="Times New Roman" w:cs="Arial"/>
          <w:iCs/>
          <w:color w:val="000000"/>
          <w:sz w:val="10"/>
          <w:szCs w:val="10"/>
        </w:rPr>
        <w:t xml:space="preserve">Gestione della Sua richiesta di adesione all’Associazione così come previsto dallo Statuto, alla partecipazione alle attività proposte, ed al Suo tesseramento nonché ad ogni genere di attività complementare o accessoria inerente </w:t>
      </w:r>
      <w:proofErr w:type="gramStart"/>
      <w:r>
        <w:rPr>
          <w:rFonts w:eastAsia="Times New Roman" w:cs="Arial"/>
          <w:iCs/>
          <w:color w:val="000000"/>
          <w:sz w:val="10"/>
          <w:szCs w:val="10"/>
        </w:rPr>
        <w:t>il</w:t>
      </w:r>
      <w:proofErr w:type="gramEnd"/>
      <w:r>
        <w:rPr>
          <w:rFonts w:eastAsia="Times New Roman" w:cs="Arial"/>
          <w:iCs/>
          <w:color w:val="000000"/>
          <w:sz w:val="10"/>
          <w:szCs w:val="10"/>
        </w:rPr>
        <w:t xml:space="preserve"> rapporto associativo, in conformità a quanto previsto dallo Statuto dell’Associazione.</w:t>
      </w:r>
    </w:p>
    <w:p w14:paraId="48584BD4" w14:textId="77777777" w:rsidR="00CA4515" w:rsidRDefault="00000000">
      <w:pPr>
        <w:numPr>
          <w:ilvl w:val="0"/>
          <w:numId w:val="1"/>
        </w:numPr>
        <w:spacing w:after="200"/>
        <w:contextualSpacing/>
        <w:jc w:val="both"/>
        <w:rPr>
          <w:rFonts w:cs="Arial"/>
          <w:sz w:val="10"/>
          <w:szCs w:val="10"/>
          <w:lang w:eastAsia="en-US"/>
        </w:rPr>
      </w:pPr>
      <w:r>
        <w:rPr>
          <w:rFonts w:cs="Arial"/>
          <w:sz w:val="10"/>
          <w:szCs w:val="10"/>
          <w:lang w:eastAsia="en-US"/>
        </w:rPr>
        <w:t>Attuazione delle convenzioni in essere con gli Istituti convenzionati (INPS, INAIL) per la riscossione dei contributi associativi;</w:t>
      </w:r>
    </w:p>
    <w:p w14:paraId="7E61D71C" w14:textId="77777777" w:rsidR="00CA4515" w:rsidRDefault="00000000">
      <w:pPr>
        <w:numPr>
          <w:ilvl w:val="0"/>
          <w:numId w:val="1"/>
        </w:numPr>
        <w:spacing w:after="200"/>
        <w:contextualSpacing/>
        <w:jc w:val="both"/>
        <w:rPr>
          <w:rFonts w:cs="Arial"/>
          <w:sz w:val="10"/>
          <w:szCs w:val="10"/>
          <w:lang w:eastAsia="en-US"/>
        </w:rPr>
      </w:pPr>
      <w:r>
        <w:rPr>
          <w:rFonts w:cs="Arial"/>
          <w:sz w:val="10"/>
          <w:szCs w:val="10"/>
          <w:lang w:eastAsia="en-US"/>
        </w:rPr>
        <w:t xml:space="preserve">Per adempiere ai vigenti obblighi amministrativi, contabili e fiscali oltre che alle disposizioni di legge; </w:t>
      </w:r>
    </w:p>
    <w:p w14:paraId="0A8637E0" w14:textId="77777777" w:rsidR="00CA4515" w:rsidRDefault="00000000">
      <w:pPr>
        <w:numPr>
          <w:ilvl w:val="0"/>
          <w:numId w:val="1"/>
        </w:numPr>
        <w:spacing w:after="200" w:line="276" w:lineRule="auto"/>
        <w:contextualSpacing/>
        <w:jc w:val="both"/>
        <w:rPr>
          <w:rFonts w:cs="Arial"/>
          <w:iCs/>
          <w:sz w:val="10"/>
          <w:szCs w:val="10"/>
          <w:lang w:eastAsia="en-US"/>
        </w:rPr>
      </w:pPr>
      <w:r>
        <w:rPr>
          <w:rFonts w:cs="Arial"/>
          <w:sz w:val="10"/>
          <w:szCs w:val="10"/>
          <w:lang w:eastAsia="en-US"/>
        </w:rPr>
        <w:t>Gestione del contenzioso (inadempimenti contrattuali, diffide, transazioni, recupero crediti, arbitrati, controversie giudiziarie ed extragiudiziarie).</w:t>
      </w:r>
    </w:p>
    <w:p w14:paraId="5A1A32A9" w14:textId="77777777" w:rsidR="00CA4515" w:rsidRDefault="00000000">
      <w:pPr>
        <w:numPr>
          <w:ilvl w:val="0"/>
          <w:numId w:val="1"/>
        </w:numPr>
        <w:rPr>
          <w:rFonts w:cs="Arial"/>
          <w:iCs/>
          <w:sz w:val="10"/>
          <w:szCs w:val="10"/>
          <w:lang w:eastAsia="en-US"/>
        </w:rPr>
      </w:pPr>
      <w:r>
        <w:rPr>
          <w:rFonts w:cs="Arial"/>
          <w:iCs/>
          <w:sz w:val="10"/>
          <w:szCs w:val="10"/>
          <w:lang w:eastAsia="en-US"/>
        </w:rPr>
        <w:t>Invio di comunicazioni di materiale promozionale, pubblicitario ed informativo riguardante le proprie iniziative ed attività (Marketing).</w:t>
      </w:r>
    </w:p>
    <w:p w14:paraId="3A1676A1" w14:textId="77777777" w:rsidR="00CA4515" w:rsidRDefault="00CA4515">
      <w:pPr>
        <w:spacing w:after="200" w:line="276" w:lineRule="auto"/>
        <w:ind w:left="987"/>
        <w:contextualSpacing/>
        <w:jc w:val="both"/>
        <w:rPr>
          <w:rFonts w:eastAsia="Times New Roman" w:cs="Arial"/>
          <w:b/>
          <w:bCs/>
          <w:iCs/>
          <w:color w:val="000000"/>
          <w:sz w:val="10"/>
          <w:szCs w:val="10"/>
        </w:rPr>
      </w:pPr>
    </w:p>
    <w:p w14:paraId="0AD1D449" w14:textId="77777777" w:rsidR="00CA4515" w:rsidRDefault="00000000">
      <w:pPr>
        <w:spacing w:after="164" w:line="276" w:lineRule="auto"/>
        <w:jc w:val="both"/>
        <w:rPr>
          <w:rFonts w:eastAsia="Times New Roman" w:cs="Arial"/>
          <w:b/>
          <w:sz w:val="10"/>
          <w:szCs w:val="10"/>
        </w:rPr>
      </w:pPr>
      <w:r>
        <w:rPr>
          <w:rFonts w:cs="Arial"/>
          <w:b/>
          <w:sz w:val="10"/>
          <w:szCs w:val="10"/>
        </w:rPr>
        <w:t xml:space="preserve">Il conferimento dei dati personali per le finalità previste ai punti 5.1, 5.2, 5.3, 5.4 è indispensabile per la corretta gestione del rapporto associativo e, pertanto, non è soggetto a consenso. Il rifiuto a fornire i dati è legittimo, ma in tal caso si precisa che non potremo procedere alla sua richiesta di adesione all’associazione. La finalità di cui al punto 5.5 presenta un conferimento dati di natura facoltativa, basato sul suo consenso. In caso di diniego al conferimento, tuttavia, non potremo inviarle le nostre comunicazioni informative, promozionali e pubblicitarie. Il consenso potrà essere revocato in qualsiasi momento, non pregiudicando la liceità del trattamento precedente. </w:t>
      </w:r>
    </w:p>
    <w:p w14:paraId="2EC9A72C" w14:textId="77777777" w:rsidR="00CA4515" w:rsidRDefault="00000000">
      <w:pPr>
        <w:spacing w:after="164" w:line="276" w:lineRule="auto"/>
        <w:jc w:val="both"/>
        <w:rPr>
          <w:rFonts w:eastAsia="Times New Roman" w:cs="Arial"/>
          <w:b/>
          <w:sz w:val="10"/>
          <w:szCs w:val="10"/>
        </w:rPr>
      </w:pPr>
      <w:r>
        <w:rPr>
          <w:rFonts w:eastAsia="Times New Roman" w:cs="Arial"/>
          <w:b/>
          <w:sz w:val="10"/>
          <w:szCs w:val="10"/>
        </w:rPr>
        <w:t xml:space="preserve">6) Modalità del Trattamento </w:t>
      </w:r>
    </w:p>
    <w:p w14:paraId="091F14BC" w14:textId="77777777" w:rsidR="00CA4515" w:rsidRDefault="00000000">
      <w:pPr>
        <w:spacing w:line="276" w:lineRule="auto"/>
        <w:jc w:val="both"/>
        <w:rPr>
          <w:rFonts w:cs="Arial"/>
          <w:color w:val="2D2D2D"/>
          <w:sz w:val="10"/>
          <w:szCs w:val="10"/>
          <w:shd w:val="clear" w:color="auto" w:fill="FFFFFF"/>
        </w:rPr>
      </w:pPr>
      <w:r>
        <w:rPr>
          <w:rFonts w:cs="Arial"/>
          <w:color w:val="000000"/>
          <w:sz w:val="10"/>
          <w:szCs w:val="10"/>
        </w:rPr>
        <w:t xml:space="preserve"> F.M.P.I.  </w:t>
      </w:r>
      <w:proofErr w:type="spellStart"/>
      <w:r>
        <w:rPr>
          <w:rFonts w:cs="Arial"/>
          <w:sz w:val="10"/>
          <w:szCs w:val="10"/>
        </w:rPr>
        <w:t>trattà</w:t>
      </w:r>
      <w:proofErr w:type="spellEnd"/>
      <w:r>
        <w:rPr>
          <w:rFonts w:cs="Arial"/>
          <w:sz w:val="10"/>
          <w:szCs w:val="10"/>
        </w:rPr>
        <w:t xml:space="preserve"> i Suoi </w:t>
      </w:r>
      <w:proofErr w:type="gramStart"/>
      <w:r>
        <w:rPr>
          <w:rFonts w:cs="Arial"/>
          <w:sz w:val="10"/>
          <w:szCs w:val="10"/>
        </w:rPr>
        <w:t>dati  sia</w:t>
      </w:r>
      <w:proofErr w:type="gramEnd"/>
      <w:r>
        <w:rPr>
          <w:rFonts w:cs="Arial"/>
          <w:sz w:val="10"/>
          <w:szCs w:val="10"/>
        </w:rPr>
        <w:t xml:space="preserve"> in modo cartaceo, sia attraverso l’ausilio di strumenti elettronici, informatici o supporti magnetici, mediante le seguenti operazioni: </w:t>
      </w:r>
      <w:r>
        <w:rPr>
          <w:rFonts w:cs="Arial"/>
          <w:color w:val="2D2D2D"/>
          <w:sz w:val="10"/>
          <w:szCs w:val="10"/>
          <w:shd w:val="clear" w:color="auto" w:fill="FFFFFF"/>
        </w:rPr>
        <w:t>raccolta, registrazione, organizzazione, strutturazione, aggiornamento, conservazione, adattamento o modifica, estrazione ed analisi, consultazione, uso, comunicazione mediante trasmissione, raffronto, interconnessione, limitazione, cancellazione o distruzione.</w:t>
      </w:r>
    </w:p>
    <w:p w14:paraId="086B2A4C" w14:textId="77777777" w:rsidR="00CA4515" w:rsidRDefault="00000000">
      <w:pPr>
        <w:spacing w:line="276" w:lineRule="auto"/>
        <w:jc w:val="both"/>
        <w:rPr>
          <w:rFonts w:cs="Arial"/>
          <w:sz w:val="10"/>
          <w:szCs w:val="10"/>
        </w:rPr>
      </w:pPr>
      <w:r>
        <w:rPr>
          <w:rFonts w:cs="Arial"/>
          <w:sz w:val="10"/>
          <w:szCs w:val="10"/>
        </w:rPr>
        <w:t>Il trattamento avverrà nel rispetto della normativa vigente e con le più idonee misure di sicurezza, conformemente a quanto previsto dall’art.32 del Regolamento UE 2016/679;</w:t>
      </w:r>
    </w:p>
    <w:p w14:paraId="1242495A" w14:textId="77777777" w:rsidR="00CA4515" w:rsidRDefault="00CA4515">
      <w:pPr>
        <w:spacing w:line="276" w:lineRule="auto"/>
        <w:jc w:val="both"/>
        <w:rPr>
          <w:rFonts w:eastAsia="Times New Roman" w:cs="Arial"/>
          <w:sz w:val="10"/>
          <w:szCs w:val="10"/>
        </w:rPr>
      </w:pPr>
    </w:p>
    <w:p w14:paraId="1404CDD3" w14:textId="77777777" w:rsidR="00CA4515" w:rsidRDefault="00000000">
      <w:pPr>
        <w:spacing w:after="164" w:line="276" w:lineRule="auto"/>
        <w:jc w:val="both"/>
        <w:rPr>
          <w:rFonts w:eastAsia="Times New Roman" w:cs="Arial"/>
          <w:b/>
          <w:sz w:val="10"/>
          <w:szCs w:val="10"/>
        </w:rPr>
      </w:pPr>
      <w:r>
        <w:rPr>
          <w:rFonts w:eastAsia="Times New Roman" w:cs="Arial"/>
          <w:b/>
          <w:sz w:val="10"/>
          <w:szCs w:val="10"/>
        </w:rPr>
        <w:t>7) Durata del Trattamento</w:t>
      </w:r>
    </w:p>
    <w:p w14:paraId="1758E01C" w14:textId="77777777" w:rsidR="00CA4515" w:rsidRDefault="00000000">
      <w:pPr>
        <w:spacing w:line="276" w:lineRule="auto"/>
        <w:jc w:val="both"/>
        <w:rPr>
          <w:rFonts w:cs="Arial"/>
          <w:sz w:val="10"/>
          <w:szCs w:val="10"/>
        </w:rPr>
      </w:pPr>
      <w:r>
        <w:rPr>
          <w:rFonts w:cs="Arial"/>
          <w:sz w:val="10"/>
          <w:szCs w:val="10"/>
        </w:rPr>
        <w:t>Il trattamento dei dati oggetto delle finalità di cui ai punti 5.1-5.2-5.3-5.4 avverrà per l’intera durata del rapporto associativo e non oltre 10 anni dal termine dello stesso, salvo l’insorgenza di eventi eccezionali che ne giustifichino una conservazione ulteriore, opportunamente documentati. I dati oggetto della finalità 5.5 saranno trattati per l’intera durata del rapporto associativo ma il trattamento potrà essere interrotto prima della fine dello stesso, in caso di revoca del Suo consenso.</w:t>
      </w:r>
    </w:p>
    <w:p w14:paraId="479A5E73" w14:textId="77777777" w:rsidR="00CA4515" w:rsidRDefault="00000000">
      <w:pPr>
        <w:spacing w:line="276" w:lineRule="auto"/>
        <w:ind w:left="279"/>
        <w:jc w:val="both"/>
        <w:rPr>
          <w:rFonts w:cs="Arial"/>
          <w:sz w:val="10"/>
          <w:szCs w:val="10"/>
        </w:rPr>
      </w:pPr>
      <w:r>
        <w:rPr>
          <w:rFonts w:cs="Arial"/>
          <w:sz w:val="10"/>
          <w:szCs w:val="10"/>
        </w:rPr>
        <w:t xml:space="preserve"> </w:t>
      </w:r>
    </w:p>
    <w:p w14:paraId="0826382C" w14:textId="77777777" w:rsidR="00CA4515" w:rsidRDefault="00000000">
      <w:pPr>
        <w:spacing w:line="276" w:lineRule="auto"/>
        <w:jc w:val="both"/>
        <w:rPr>
          <w:rFonts w:cs="Arial"/>
          <w:b/>
          <w:sz w:val="10"/>
          <w:szCs w:val="10"/>
        </w:rPr>
      </w:pPr>
      <w:r>
        <w:rPr>
          <w:rFonts w:cs="Arial"/>
          <w:b/>
          <w:sz w:val="10"/>
          <w:szCs w:val="10"/>
        </w:rPr>
        <w:t>8) Categorie di Destinatari</w:t>
      </w:r>
    </w:p>
    <w:p w14:paraId="3D45B405" w14:textId="77777777" w:rsidR="00CA4515" w:rsidRDefault="00CA4515">
      <w:pPr>
        <w:spacing w:line="276" w:lineRule="auto"/>
        <w:jc w:val="both"/>
        <w:rPr>
          <w:rFonts w:cs="Arial"/>
          <w:b/>
          <w:sz w:val="10"/>
          <w:szCs w:val="10"/>
        </w:rPr>
      </w:pPr>
    </w:p>
    <w:p w14:paraId="3617FAF5" w14:textId="77777777" w:rsidR="00CA4515" w:rsidRDefault="00000000">
      <w:pPr>
        <w:jc w:val="both"/>
        <w:rPr>
          <w:rFonts w:cs="Arial"/>
          <w:sz w:val="10"/>
          <w:szCs w:val="10"/>
        </w:rPr>
      </w:pPr>
      <w:r>
        <w:rPr>
          <w:rFonts w:cs="Arial"/>
          <w:color w:val="000000"/>
          <w:sz w:val="10"/>
          <w:szCs w:val="10"/>
        </w:rPr>
        <w:t xml:space="preserve"> F.M.P.I., </w:t>
      </w:r>
      <w:r>
        <w:rPr>
          <w:rFonts w:cs="Arial"/>
          <w:sz w:val="10"/>
          <w:szCs w:val="10"/>
        </w:rPr>
        <w:t xml:space="preserve">in quanto </w:t>
      </w:r>
      <w:proofErr w:type="gramStart"/>
      <w:r>
        <w:rPr>
          <w:rFonts w:cs="Arial"/>
          <w:sz w:val="10"/>
          <w:szCs w:val="10"/>
        </w:rPr>
        <w:t>Titolare  del</w:t>
      </w:r>
      <w:proofErr w:type="gramEnd"/>
      <w:r>
        <w:rPr>
          <w:rFonts w:cs="Arial"/>
          <w:sz w:val="10"/>
          <w:szCs w:val="10"/>
        </w:rPr>
        <w:t xml:space="preserve"> trattamento la informa che, in alcuni casi i suoi dati potrebbero essere comunicati ad altri soggetti, che li tratteranno in qualità di autonomi Titolari o Responsabile del trattamento ai sensi dell’art. 28 del Regolamento (UE) 2016/679. L’elenco aggiornato dei Responsabili può essere richiesto al Titolare.</w:t>
      </w:r>
    </w:p>
    <w:p w14:paraId="51036C5C" w14:textId="77777777" w:rsidR="00CA4515" w:rsidRDefault="00000000">
      <w:pPr>
        <w:jc w:val="both"/>
        <w:rPr>
          <w:rFonts w:cs="Arial"/>
          <w:sz w:val="10"/>
          <w:szCs w:val="10"/>
        </w:rPr>
      </w:pPr>
      <w:r>
        <w:rPr>
          <w:rFonts w:cs="Arial"/>
          <w:sz w:val="10"/>
          <w:szCs w:val="10"/>
        </w:rPr>
        <w:t xml:space="preserve"> A titolo esemplificativo e non esaustivo, i Suoi dati potranno essere comunicati a:</w:t>
      </w:r>
    </w:p>
    <w:p w14:paraId="0B60D9B8" w14:textId="77777777" w:rsidR="00CA4515" w:rsidRDefault="00CA4515">
      <w:pPr>
        <w:rPr>
          <w:rFonts w:cs="Arial"/>
          <w:sz w:val="10"/>
          <w:szCs w:val="10"/>
        </w:rPr>
      </w:pPr>
    </w:p>
    <w:p w14:paraId="1D8D2896" w14:textId="77777777" w:rsidR="00CA4515" w:rsidRDefault="00000000">
      <w:pPr>
        <w:numPr>
          <w:ilvl w:val="0"/>
          <w:numId w:val="2"/>
        </w:numPr>
        <w:rPr>
          <w:rFonts w:cs="Arial"/>
          <w:sz w:val="10"/>
          <w:szCs w:val="10"/>
        </w:rPr>
      </w:pPr>
      <w:r>
        <w:rPr>
          <w:rFonts w:cs="Arial"/>
          <w:sz w:val="10"/>
          <w:szCs w:val="10"/>
        </w:rPr>
        <w:t>A dipendenti e collaboratori del Titolare nella loro qualità di persone autorizzate al trattamento dei dati;</w:t>
      </w:r>
    </w:p>
    <w:p w14:paraId="4B5AB392" w14:textId="77777777" w:rsidR="00CA4515" w:rsidRDefault="00000000">
      <w:pPr>
        <w:numPr>
          <w:ilvl w:val="0"/>
          <w:numId w:val="2"/>
        </w:numPr>
        <w:rPr>
          <w:rFonts w:cs="Arial"/>
          <w:sz w:val="10"/>
          <w:szCs w:val="10"/>
        </w:rPr>
      </w:pPr>
      <w:r>
        <w:rPr>
          <w:rFonts w:cs="Arial"/>
          <w:sz w:val="10"/>
          <w:szCs w:val="10"/>
        </w:rPr>
        <w:t xml:space="preserve">Istituti bancari per riscossione delle quote associative ed eventuali pagamenti o rimborsi; </w:t>
      </w:r>
    </w:p>
    <w:p w14:paraId="71A7C0E7" w14:textId="77777777" w:rsidR="00CA4515" w:rsidRDefault="00000000">
      <w:pPr>
        <w:numPr>
          <w:ilvl w:val="0"/>
          <w:numId w:val="2"/>
        </w:numPr>
        <w:rPr>
          <w:rFonts w:cs="Arial"/>
          <w:sz w:val="10"/>
          <w:szCs w:val="10"/>
        </w:rPr>
      </w:pPr>
      <w:r>
        <w:rPr>
          <w:rFonts w:cs="Arial"/>
          <w:sz w:val="10"/>
          <w:szCs w:val="10"/>
        </w:rPr>
        <w:t>Associazioni territoriali collegate al Titolare</w:t>
      </w:r>
    </w:p>
    <w:p w14:paraId="4BA04817" w14:textId="77777777" w:rsidR="00CA4515" w:rsidRDefault="00000000">
      <w:pPr>
        <w:numPr>
          <w:ilvl w:val="0"/>
          <w:numId w:val="2"/>
        </w:numPr>
        <w:rPr>
          <w:rFonts w:cs="Arial"/>
          <w:sz w:val="10"/>
          <w:szCs w:val="10"/>
        </w:rPr>
      </w:pPr>
      <w:r>
        <w:rPr>
          <w:rFonts w:cs="Arial"/>
          <w:sz w:val="10"/>
          <w:szCs w:val="10"/>
        </w:rPr>
        <w:t>Soci di F.M.P.I.</w:t>
      </w:r>
    </w:p>
    <w:p w14:paraId="5EFA8307" w14:textId="77777777" w:rsidR="00CA4515" w:rsidRDefault="00000000">
      <w:pPr>
        <w:numPr>
          <w:ilvl w:val="0"/>
          <w:numId w:val="2"/>
        </w:numPr>
        <w:rPr>
          <w:rFonts w:cs="Arial"/>
          <w:sz w:val="10"/>
          <w:szCs w:val="10"/>
        </w:rPr>
      </w:pPr>
      <w:r>
        <w:rPr>
          <w:rFonts w:cs="Arial"/>
          <w:sz w:val="10"/>
          <w:szCs w:val="10"/>
        </w:rPr>
        <w:t xml:space="preserve">Soggetti/enti ai </w:t>
      </w:r>
      <w:proofErr w:type="gramStart"/>
      <w:r>
        <w:rPr>
          <w:rFonts w:cs="Arial"/>
          <w:sz w:val="10"/>
          <w:szCs w:val="10"/>
        </w:rPr>
        <w:t xml:space="preserve">quali </w:t>
      </w:r>
      <w:r>
        <w:rPr>
          <w:rFonts w:cs="Arial"/>
          <w:color w:val="000000"/>
          <w:sz w:val="10"/>
          <w:szCs w:val="10"/>
        </w:rPr>
        <w:t xml:space="preserve"> F.M.P.I.</w:t>
      </w:r>
      <w:proofErr w:type="gramEnd"/>
      <w:r>
        <w:rPr>
          <w:rFonts w:cs="Arial"/>
          <w:color w:val="000000"/>
          <w:sz w:val="10"/>
          <w:szCs w:val="10"/>
        </w:rPr>
        <w:t xml:space="preserve"> </w:t>
      </w:r>
      <w:r>
        <w:rPr>
          <w:rFonts w:cs="Arial"/>
          <w:sz w:val="10"/>
          <w:szCs w:val="10"/>
        </w:rPr>
        <w:t xml:space="preserve">devono comunicare i dati personali o a cui la facoltà di accedere ai Suoi dati sia riconosciuta da disposizione di legge (ad es. INPS, INAIL, Agenzia delle Entrate, Ministero del Lavoro e delle Politiche Sociali e suoi uffici territoriali, Direzione Territoriale del Lavoro, Istituto Superiore di Prevenzione e Sicurezza del Lavoro);  </w:t>
      </w:r>
    </w:p>
    <w:p w14:paraId="4B819A3B" w14:textId="77777777" w:rsidR="00CA4515" w:rsidRDefault="00000000">
      <w:pPr>
        <w:numPr>
          <w:ilvl w:val="0"/>
          <w:numId w:val="2"/>
        </w:numPr>
        <w:spacing w:line="276" w:lineRule="auto"/>
        <w:rPr>
          <w:rFonts w:cs="Arial"/>
          <w:sz w:val="10"/>
          <w:szCs w:val="10"/>
        </w:rPr>
      </w:pPr>
      <w:r>
        <w:rPr>
          <w:rFonts w:cs="Arial"/>
          <w:sz w:val="10"/>
          <w:szCs w:val="10"/>
        </w:rPr>
        <w:t>Consulenti legali, fiscali, contabili e tributari dei contitolari, legati al vincolo di segretezza professionale e, a seconda dei casi, titolari autonomi o responsabili esterni del trattamento;</w:t>
      </w:r>
    </w:p>
    <w:p w14:paraId="4606987C" w14:textId="77777777" w:rsidR="00CA4515" w:rsidRDefault="00000000">
      <w:pPr>
        <w:numPr>
          <w:ilvl w:val="0"/>
          <w:numId w:val="2"/>
        </w:numPr>
        <w:spacing w:line="276" w:lineRule="auto"/>
        <w:rPr>
          <w:rFonts w:cs="Arial"/>
          <w:sz w:val="10"/>
          <w:szCs w:val="10"/>
        </w:rPr>
      </w:pPr>
      <w:r>
        <w:rPr>
          <w:rFonts w:cs="Arial"/>
          <w:sz w:val="10"/>
          <w:szCs w:val="10"/>
        </w:rPr>
        <w:t xml:space="preserve">Società informatiche di cui </w:t>
      </w:r>
      <w:r>
        <w:rPr>
          <w:rFonts w:cs="Arial"/>
          <w:color w:val="000000"/>
          <w:sz w:val="10"/>
          <w:szCs w:val="10"/>
        </w:rPr>
        <w:t>F.M.P.I.</w:t>
      </w:r>
      <w:r>
        <w:rPr>
          <w:rFonts w:cs="Arial"/>
          <w:sz w:val="10"/>
          <w:szCs w:val="10"/>
        </w:rPr>
        <w:t>si avvale, nonché le altre società fornitrici di servizi collaterali e funzionali alle attività associative.</w:t>
      </w:r>
    </w:p>
    <w:p w14:paraId="061498BA" w14:textId="77777777" w:rsidR="00CA4515" w:rsidRDefault="00CA4515">
      <w:pPr>
        <w:spacing w:line="276" w:lineRule="auto"/>
        <w:ind w:left="720"/>
        <w:jc w:val="both"/>
        <w:rPr>
          <w:rFonts w:cs="Arial"/>
          <w:sz w:val="10"/>
          <w:szCs w:val="10"/>
        </w:rPr>
      </w:pPr>
    </w:p>
    <w:p w14:paraId="5F33DC94" w14:textId="77777777" w:rsidR="00CA4515" w:rsidRDefault="00000000">
      <w:pPr>
        <w:spacing w:line="276" w:lineRule="auto"/>
        <w:ind w:left="720"/>
        <w:jc w:val="both"/>
        <w:rPr>
          <w:rFonts w:cs="Arial"/>
          <w:b/>
          <w:sz w:val="10"/>
          <w:szCs w:val="10"/>
          <w:u w:val="single"/>
        </w:rPr>
      </w:pPr>
      <w:r>
        <w:rPr>
          <w:rFonts w:cs="Arial"/>
          <w:b/>
          <w:sz w:val="10"/>
          <w:szCs w:val="10"/>
          <w:u w:val="single"/>
        </w:rPr>
        <w:t>Desideriamo specificarle che i Suoi dati personali non sono oggetto di diffusione.</w:t>
      </w:r>
    </w:p>
    <w:p w14:paraId="63A1FEC4" w14:textId="77777777" w:rsidR="00CA4515" w:rsidRDefault="00CA4515">
      <w:pPr>
        <w:spacing w:line="276" w:lineRule="auto"/>
        <w:ind w:left="720"/>
        <w:jc w:val="both"/>
        <w:rPr>
          <w:rFonts w:cs="Arial"/>
          <w:b/>
          <w:sz w:val="10"/>
          <w:szCs w:val="10"/>
          <w:u w:val="single"/>
        </w:rPr>
      </w:pPr>
    </w:p>
    <w:p w14:paraId="58B79FB6" w14:textId="77777777" w:rsidR="00CA4515" w:rsidRDefault="00000000">
      <w:pPr>
        <w:spacing w:line="276" w:lineRule="auto"/>
        <w:jc w:val="both"/>
        <w:rPr>
          <w:rFonts w:cs="Arial"/>
          <w:b/>
          <w:sz w:val="10"/>
          <w:szCs w:val="10"/>
        </w:rPr>
      </w:pPr>
      <w:r>
        <w:rPr>
          <w:rFonts w:cs="Arial"/>
          <w:b/>
          <w:sz w:val="10"/>
          <w:szCs w:val="10"/>
        </w:rPr>
        <w:t>9)Trasferimento dei Dati</w:t>
      </w:r>
    </w:p>
    <w:p w14:paraId="1776E249" w14:textId="77777777" w:rsidR="00CA4515" w:rsidRDefault="00CA4515">
      <w:pPr>
        <w:spacing w:line="276" w:lineRule="auto"/>
        <w:jc w:val="both"/>
        <w:rPr>
          <w:rFonts w:cs="Arial"/>
          <w:b/>
          <w:sz w:val="10"/>
          <w:szCs w:val="10"/>
        </w:rPr>
      </w:pPr>
    </w:p>
    <w:p w14:paraId="46D3C3D7" w14:textId="77777777" w:rsidR="00CA4515" w:rsidRDefault="00000000">
      <w:pPr>
        <w:jc w:val="both"/>
        <w:textAlignment w:val="baseline"/>
        <w:rPr>
          <w:rFonts w:eastAsia="SimSun" w:cs="Arial"/>
          <w:kern w:val="2"/>
          <w:sz w:val="10"/>
          <w:szCs w:val="10"/>
          <w:lang w:eastAsia="zh-CN" w:bidi="hi-IN"/>
        </w:rPr>
      </w:pPr>
      <w:r>
        <w:rPr>
          <w:rFonts w:cs="Arial"/>
          <w:kern w:val="2"/>
          <w:sz w:val="10"/>
          <w:szCs w:val="10"/>
          <w:lang w:eastAsia="zh-CN" w:bidi="hi-IN"/>
        </w:rPr>
        <w:t xml:space="preserve">I dati personali raccolti verranno trattati all'interno dell'Unione Europea </w:t>
      </w:r>
      <w:r>
        <w:rPr>
          <w:rFonts w:eastAsia="SimSun" w:cs="Arial"/>
          <w:kern w:val="2"/>
          <w:sz w:val="10"/>
          <w:szCs w:val="10"/>
          <w:lang w:eastAsia="zh-CN" w:bidi="hi-IN"/>
        </w:rPr>
        <w:t>e non sono normalmente soggetti a trasferimento.</w:t>
      </w:r>
      <w:r>
        <w:rPr>
          <w:rFonts w:eastAsia="Times New Roman" w:cs="Arial"/>
          <w:color w:val="222222"/>
          <w:sz w:val="10"/>
          <w:szCs w:val="10"/>
        </w:rPr>
        <w:t xml:space="preserve"> </w:t>
      </w:r>
      <w:r>
        <w:rPr>
          <w:rFonts w:eastAsia="SimSun" w:cs="Arial"/>
          <w:kern w:val="2"/>
          <w:sz w:val="10"/>
          <w:szCs w:val="10"/>
          <w:lang w:eastAsia="zh-CN" w:bidi="hi-IN"/>
        </w:rPr>
        <w:t>Per quanto concerne l’eventuale trasferimento dei Dati verso Paesi Terzi, per il perseguimento delle finalità indicate, il Titolare rende noto che il trattamento avverrà secondo una delle modalità consentite dalla legge vigente, quali ad esempio il consenso dell’interessato, l’adozione di Clausole Standard approvate dalla Commissione Europea, la selezione di soggetti aderenti a programmi internazionali per la libera circolazione dei dati (es. EU-USA Privacy Shield) od operanti in Paesi considerati sicuri dalla Commissione Europea. È possibile avere maggiori informazioni, su richiesta, contattando il Titolare ai recapiti sopra indicati.</w:t>
      </w:r>
    </w:p>
    <w:p w14:paraId="450CE739" w14:textId="77777777" w:rsidR="00CA4515" w:rsidRDefault="00000000">
      <w:pPr>
        <w:jc w:val="both"/>
        <w:textAlignment w:val="baseline"/>
        <w:rPr>
          <w:rFonts w:eastAsia="SimSun" w:cs="Arial"/>
          <w:b/>
          <w:kern w:val="2"/>
          <w:sz w:val="10"/>
          <w:szCs w:val="10"/>
          <w:lang w:eastAsia="zh-CN" w:bidi="hi-IN"/>
        </w:rPr>
      </w:pPr>
      <w:r>
        <w:rPr>
          <w:rFonts w:eastAsia="SimSun" w:cs="Arial"/>
          <w:b/>
          <w:kern w:val="2"/>
          <w:sz w:val="10"/>
          <w:szCs w:val="10"/>
          <w:lang w:eastAsia="zh-CN" w:bidi="hi-IN"/>
        </w:rPr>
        <w:t>10)Reclami</w:t>
      </w:r>
    </w:p>
    <w:p w14:paraId="1B0F4090" w14:textId="77777777" w:rsidR="00CA4515" w:rsidRDefault="00000000">
      <w:pPr>
        <w:jc w:val="both"/>
        <w:rPr>
          <w:rFonts w:eastAsia="Times New Roman" w:cs="Arial"/>
          <w:color w:val="000000"/>
          <w:sz w:val="10"/>
          <w:szCs w:val="10"/>
        </w:rPr>
      </w:pPr>
      <w:r>
        <w:rPr>
          <w:rFonts w:eastAsia="Times New Roman" w:cs="Arial"/>
          <w:color w:val="000000"/>
          <w:sz w:val="10"/>
          <w:szCs w:val="10"/>
        </w:rPr>
        <w:t xml:space="preserve">Quale soggetto interessato, avrà il diritto di proporre reclamo a un’Autorità di Controllo, individuata nel Garante per la Protezione dei Dati Personali (www.garanteprivacy.it). </w:t>
      </w:r>
    </w:p>
    <w:p w14:paraId="332C9966" w14:textId="77777777" w:rsidR="00CA4515" w:rsidRDefault="00000000">
      <w:pPr>
        <w:jc w:val="both"/>
        <w:rPr>
          <w:rFonts w:eastAsia="Times New Roman" w:cs="Arial"/>
          <w:b/>
          <w:color w:val="000000"/>
          <w:sz w:val="10"/>
          <w:szCs w:val="10"/>
          <w:u w:val="single"/>
        </w:rPr>
      </w:pPr>
      <w:r>
        <w:rPr>
          <w:rFonts w:eastAsia="Times New Roman" w:cs="Arial"/>
          <w:b/>
          <w:color w:val="000000"/>
          <w:sz w:val="10"/>
          <w:szCs w:val="10"/>
          <w:u w:val="single"/>
        </w:rPr>
        <w:t xml:space="preserve">Desiderando risolvere celermente le problematiche eventualmente riscontrate dagli Associati, è altresì possibile proporre un reclamo direttamente a </w:t>
      </w:r>
      <w:proofErr w:type="gramStart"/>
      <w:r>
        <w:rPr>
          <w:rFonts w:cs="Arial"/>
          <w:b/>
          <w:color w:val="000000"/>
          <w:sz w:val="10"/>
          <w:szCs w:val="10"/>
          <w:u w:val="single"/>
        </w:rPr>
        <w:t>F.M.P.I. ,</w:t>
      </w:r>
      <w:proofErr w:type="gramEnd"/>
      <w:r>
        <w:rPr>
          <w:rFonts w:cs="Arial"/>
          <w:color w:val="000000"/>
          <w:sz w:val="10"/>
          <w:szCs w:val="10"/>
        </w:rPr>
        <w:t xml:space="preserve"> </w:t>
      </w:r>
      <w:r>
        <w:rPr>
          <w:rFonts w:eastAsia="Times New Roman" w:cs="Arial"/>
          <w:b/>
          <w:color w:val="000000"/>
          <w:sz w:val="10"/>
          <w:szCs w:val="10"/>
          <w:u w:val="single"/>
        </w:rPr>
        <w:t>inviando una mail a segreteria@fmpi.eu.</w:t>
      </w:r>
    </w:p>
    <w:p w14:paraId="5105A3AA" w14:textId="77777777" w:rsidR="00CA4515" w:rsidRDefault="00000000">
      <w:pPr>
        <w:jc w:val="both"/>
        <w:rPr>
          <w:rFonts w:eastAsia="Times New Roman" w:cs="Arial"/>
          <w:b/>
          <w:color w:val="000000"/>
          <w:sz w:val="10"/>
          <w:szCs w:val="10"/>
          <w:u w:val="single"/>
        </w:rPr>
      </w:pPr>
      <w:r>
        <w:rPr>
          <w:rFonts w:eastAsia="Times New Roman" w:cs="Arial"/>
          <w:b/>
          <w:color w:val="000000"/>
          <w:sz w:val="10"/>
          <w:szCs w:val="10"/>
          <w:u w:val="single"/>
        </w:rPr>
        <w:t xml:space="preserve">Se desidera inviare il Suo reclamo a mezzo posta, la preghiamo di inviare una raccomandata A\R indirizzata a: </w:t>
      </w:r>
    </w:p>
    <w:p w14:paraId="606480C8" w14:textId="77777777" w:rsidR="00CA4515" w:rsidRDefault="00000000">
      <w:pPr>
        <w:numPr>
          <w:ilvl w:val="0"/>
          <w:numId w:val="4"/>
        </w:numPr>
        <w:ind w:left="360"/>
        <w:jc w:val="both"/>
        <w:rPr>
          <w:rFonts w:eastAsia="Times New Roman" w:cs="Arial"/>
          <w:b/>
          <w:color w:val="000000"/>
          <w:sz w:val="10"/>
          <w:szCs w:val="10"/>
          <w:u w:val="single"/>
        </w:rPr>
      </w:pPr>
      <w:r>
        <w:rPr>
          <w:rFonts w:eastAsia="Times New Roman" w:cs="Arial"/>
          <w:b/>
          <w:color w:val="000000"/>
          <w:sz w:val="10"/>
          <w:szCs w:val="10"/>
          <w:u w:val="single"/>
        </w:rPr>
        <w:t>F.M.P.I.  con sede in Via Largo Antonio Sarti,4 – Roma</w:t>
      </w:r>
    </w:p>
    <w:p w14:paraId="0AAD5233" w14:textId="77777777" w:rsidR="00CA4515" w:rsidRDefault="00000000">
      <w:pPr>
        <w:jc w:val="both"/>
        <w:rPr>
          <w:rFonts w:eastAsia="Times New Roman" w:cs="Arial"/>
          <w:b/>
          <w:color w:val="000000"/>
          <w:sz w:val="10"/>
          <w:szCs w:val="10"/>
          <w:u w:val="single"/>
        </w:rPr>
      </w:pPr>
      <w:r>
        <w:rPr>
          <w:rFonts w:eastAsia="Times New Roman" w:cs="Arial"/>
          <w:b/>
          <w:color w:val="000000"/>
          <w:sz w:val="10"/>
          <w:szCs w:val="10"/>
          <w:u w:val="single"/>
        </w:rPr>
        <w:t>Il Suo reclamo verrà gestito nel minor tempo possibile.</w:t>
      </w:r>
    </w:p>
    <w:p w14:paraId="36372454" w14:textId="77777777" w:rsidR="00CA4515" w:rsidRDefault="00000000">
      <w:pPr>
        <w:jc w:val="both"/>
        <w:rPr>
          <w:rFonts w:eastAsia="Times New Roman" w:cs="Arial"/>
          <w:b/>
          <w:color w:val="000000"/>
          <w:sz w:val="10"/>
          <w:szCs w:val="10"/>
        </w:rPr>
      </w:pPr>
      <w:r>
        <w:rPr>
          <w:rFonts w:eastAsia="Times New Roman" w:cs="Arial"/>
          <w:b/>
          <w:color w:val="000000"/>
          <w:sz w:val="10"/>
          <w:szCs w:val="10"/>
        </w:rPr>
        <w:t>11)Diritti degli Interessati</w:t>
      </w:r>
    </w:p>
    <w:p w14:paraId="7C796E06" w14:textId="77777777" w:rsidR="00CA4515" w:rsidRDefault="00CA4515">
      <w:pPr>
        <w:jc w:val="both"/>
        <w:rPr>
          <w:rFonts w:eastAsia="Times New Roman" w:cs="Arial"/>
          <w:b/>
          <w:color w:val="000000"/>
          <w:sz w:val="10"/>
          <w:szCs w:val="10"/>
        </w:rPr>
      </w:pPr>
    </w:p>
    <w:p w14:paraId="597ECF45" w14:textId="77777777" w:rsidR="00CA4515" w:rsidRDefault="00000000">
      <w:pPr>
        <w:spacing w:line="276" w:lineRule="auto"/>
        <w:jc w:val="both"/>
        <w:rPr>
          <w:rFonts w:cs="Arial"/>
          <w:sz w:val="10"/>
          <w:szCs w:val="10"/>
        </w:rPr>
      </w:pPr>
      <w:r>
        <w:rPr>
          <w:rFonts w:cs="Arial"/>
          <w:sz w:val="10"/>
          <w:szCs w:val="10"/>
        </w:rPr>
        <w:t>Quale soggetto interessato, avrà i seguenti diritti, specificati negli articoli da 15 a 22 del Regolamento UE 2016/679:</w:t>
      </w:r>
    </w:p>
    <w:p w14:paraId="70E263E7" w14:textId="77777777" w:rsidR="00CA4515" w:rsidRDefault="00000000">
      <w:pPr>
        <w:spacing w:line="276" w:lineRule="auto"/>
        <w:ind w:left="284"/>
        <w:jc w:val="both"/>
        <w:rPr>
          <w:rFonts w:cs="Arial"/>
          <w:sz w:val="10"/>
          <w:szCs w:val="10"/>
        </w:rPr>
      </w:pPr>
      <w:r>
        <w:rPr>
          <w:rFonts w:cs="Arial"/>
          <w:sz w:val="10"/>
          <w:szCs w:val="10"/>
        </w:rPr>
        <w:t xml:space="preserve">a) chiedere la conferma dell’esistenza o meno di propri dati personali; </w:t>
      </w:r>
    </w:p>
    <w:p w14:paraId="381F8CF4" w14:textId="77777777" w:rsidR="00CA4515" w:rsidRDefault="00000000">
      <w:pPr>
        <w:spacing w:line="276" w:lineRule="auto"/>
        <w:ind w:left="284"/>
        <w:jc w:val="both"/>
        <w:rPr>
          <w:rFonts w:cs="Arial"/>
          <w:sz w:val="10"/>
          <w:szCs w:val="10"/>
        </w:rPr>
      </w:pPr>
      <w:r>
        <w:rPr>
          <w:rFonts w:cs="Arial"/>
          <w:sz w:val="10"/>
          <w:szCs w:val="10"/>
        </w:rPr>
        <w:t>b) ottenere le indicazioni circa le finalità del trattamento, le categorie dei dati personali, i destinatari o le categorie di destinatari a cui i dati personali sono stati o saranno comunicati e, quando possibile, il periodo di conservazione;</w:t>
      </w:r>
    </w:p>
    <w:p w14:paraId="2D6F4608" w14:textId="77777777" w:rsidR="00CA4515" w:rsidRDefault="00000000">
      <w:pPr>
        <w:spacing w:line="276" w:lineRule="auto"/>
        <w:ind w:left="284"/>
        <w:jc w:val="both"/>
        <w:rPr>
          <w:rFonts w:cs="Arial"/>
          <w:sz w:val="10"/>
          <w:szCs w:val="10"/>
        </w:rPr>
      </w:pPr>
      <w:r>
        <w:rPr>
          <w:rFonts w:cs="Arial"/>
          <w:sz w:val="10"/>
          <w:szCs w:val="10"/>
        </w:rPr>
        <w:t>c) ottenere la rettifica e la cancellazione dei dati;</w:t>
      </w:r>
    </w:p>
    <w:p w14:paraId="20DE6F22" w14:textId="77777777" w:rsidR="00CA4515" w:rsidRDefault="00000000">
      <w:pPr>
        <w:spacing w:line="276" w:lineRule="auto"/>
        <w:ind w:left="284"/>
        <w:jc w:val="both"/>
        <w:rPr>
          <w:rFonts w:cs="Arial"/>
          <w:sz w:val="10"/>
          <w:szCs w:val="10"/>
        </w:rPr>
      </w:pPr>
      <w:r>
        <w:rPr>
          <w:rFonts w:cs="Arial"/>
          <w:sz w:val="10"/>
          <w:szCs w:val="10"/>
        </w:rPr>
        <w:t>d) ottenere la limitazione del trattamento;</w:t>
      </w:r>
    </w:p>
    <w:p w14:paraId="105A371B" w14:textId="77777777" w:rsidR="00CA4515" w:rsidRDefault="00000000">
      <w:pPr>
        <w:spacing w:line="276" w:lineRule="auto"/>
        <w:ind w:left="284"/>
        <w:jc w:val="both"/>
        <w:rPr>
          <w:rFonts w:cs="Arial"/>
          <w:sz w:val="10"/>
          <w:szCs w:val="10"/>
        </w:rPr>
      </w:pPr>
      <w:r>
        <w:rPr>
          <w:rFonts w:cs="Arial"/>
          <w:sz w:val="10"/>
          <w:szCs w:val="10"/>
        </w:rPr>
        <w:t>e) ottenere la portabilità dei dati, ossia riceverli da un titolare del trattamento, in un formato strutturato, di uso comune e leggibile da dispositivo automatico, e trasmetterli ad un altro titolare del trattamento senza impedimenti;</w:t>
      </w:r>
    </w:p>
    <w:p w14:paraId="7000D2C9" w14:textId="77777777" w:rsidR="00CA4515" w:rsidRDefault="00000000">
      <w:pPr>
        <w:spacing w:line="276" w:lineRule="auto"/>
        <w:ind w:left="284"/>
        <w:jc w:val="both"/>
        <w:rPr>
          <w:rFonts w:cs="Arial"/>
          <w:sz w:val="10"/>
          <w:szCs w:val="10"/>
        </w:rPr>
      </w:pPr>
      <w:r>
        <w:rPr>
          <w:rFonts w:cs="Arial"/>
          <w:sz w:val="10"/>
          <w:szCs w:val="10"/>
        </w:rPr>
        <w:t>f) opporsi al trattamento in qualsiasi momento ed anche nel caso di trattamento per finalità di marketing diretto;</w:t>
      </w:r>
    </w:p>
    <w:p w14:paraId="6AA349E6" w14:textId="77777777" w:rsidR="00CA4515" w:rsidRDefault="00000000">
      <w:pPr>
        <w:spacing w:line="276" w:lineRule="auto"/>
        <w:ind w:left="284"/>
        <w:jc w:val="both"/>
        <w:rPr>
          <w:rFonts w:cs="Arial"/>
          <w:sz w:val="10"/>
          <w:szCs w:val="10"/>
        </w:rPr>
      </w:pPr>
      <w:r>
        <w:rPr>
          <w:rFonts w:cs="Arial"/>
          <w:sz w:val="10"/>
          <w:szCs w:val="10"/>
        </w:rPr>
        <w:t xml:space="preserve">g) opporsi ad un processo decisionale automatizzato relativo alle persone </w:t>
      </w:r>
      <w:proofErr w:type="spellStart"/>
      <w:r>
        <w:rPr>
          <w:rFonts w:cs="Arial"/>
          <w:sz w:val="10"/>
          <w:szCs w:val="10"/>
        </w:rPr>
        <w:t>ﬁsiche</w:t>
      </w:r>
      <w:proofErr w:type="spellEnd"/>
      <w:r>
        <w:rPr>
          <w:rFonts w:cs="Arial"/>
          <w:sz w:val="10"/>
          <w:szCs w:val="10"/>
        </w:rPr>
        <w:t>, compresa la profilazione.</w:t>
      </w:r>
    </w:p>
    <w:p w14:paraId="1556F784" w14:textId="77777777" w:rsidR="00CA4515" w:rsidRDefault="00000000">
      <w:pPr>
        <w:spacing w:line="276" w:lineRule="auto"/>
        <w:ind w:left="284"/>
        <w:jc w:val="both"/>
        <w:rPr>
          <w:rFonts w:cs="Arial"/>
          <w:sz w:val="10"/>
          <w:szCs w:val="10"/>
        </w:rPr>
      </w:pPr>
      <w:r>
        <w:rPr>
          <w:rFonts w:cs="Arial"/>
          <w:sz w:val="10"/>
          <w:szCs w:val="10"/>
        </w:rPr>
        <w:t>h) revocare il consenso in qualsiasi momento senza pregiudicare la liceità del trattamento basata sul consenso prestato prima della revoca;</w:t>
      </w:r>
    </w:p>
    <w:p w14:paraId="44623934" w14:textId="77777777" w:rsidR="00CA4515" w:rsidRDefault="00000000">
      <w:pPr>
        <w:spacing w:line="276" w:lineRule="auto"/>
        <w:ind w:left="284"/>
        <w:jc w:val="both"/>
        <w:rPr>
          <w:rFonts w:cs="Arial"/>
          <w:sz w:val="10"/>
          <w:szCs w:val="10"/>
        </w:rPr>
      </w:pPr>
      <w:r>
        <w:rPr>
          <w:rFonts w:cs="Arial"/>
          <w:sz w:val="10"/>
          <w:szCs w:val="10"/>
        </w:rPr>
        <w:t xml:space="preserve">i) proporre reclamo a un’autorità di controllo; </w:t>
      </w:r>
    </w:p>
    <w:p w14:paraId="073946DA" w14:textId="77777777" w:rsidR="00CA4515" w:rsidRDefault="00000000">
      <w:pPr>
        <w:spacing w:line="276" w:lineRule="auto"/>
        <w:ind w:left="284"/>
        <w:jc w:val="both"/>
        <w:rPr>
          <w:rFonts w:cs="Arial"/>
          <w:b/>
          <w:sz w:val="10"/>
          <w:szCs w:val="10"/>
          <w:u w:val="single"/>
        </w:rPr>
      </w:pPr>
      <w:r>
        <w:rPr>
          <w:rFonts w:cs="Arial"/>
          <w:b/>
          <w:sz w:val="10"/>
          <w:szCs w:val="10"/>
          <w:u w:val="single"/>
        </w:rPr>
        <w:t>Potrà rivolgersi in qualsiasi momento al Titolare del Trattamento e al Responsabile della Protezione dei Dati, ai recapiti sopra indicati, per l’esercizio di tali diritti.</w:t>
      </w:r>
    </w:p>
    <w:p w14:paraId="3B5FCD32" w14:textId="77777777" w:rsidR="00CA4515" w:rsidRDefault="00CA4515">
      <w:pPr>
        <w:spacing w:line="276" w:lineRule="auto"/>
        <w:jc w:val="both"/>
        <w:rPr>
          <w:rFonts w:cs="Arial"/>
          <w:b/>
          <w:sz w:val="10"/>
          <w:szCs w:val="10"/>
          <w:u w:val="single"/>
        </w:rPr>
      </w:pPr>
    </w:p>
    <w:p w14:paraId="654FD340" w14:textId="77777777" w:rsidR="00CA4515" w:rsidRDefault="00000000">
      <w:pPr>
        <w:spacing w:line="276" w:lineRule="auto"/>
        <w:jc w:val="both"/>
        <w:rPr>
          <w:rFonts w:eastAsia="Times New Roman" w:cs="Arial"/>
          <w:b/>
          <w:sz w:val="10"/>
          <w:szCs w:val="10"/>
        </w:rPr>
      </w:pPr>
      <w:r>
        <w:rPr>
          <w:rFonts w:eastAsia="Times New Roman" w:cs="Arial"/>
          <w:b/>
          <w:sz w:val="10"/>
          <w:szCs w:val="10"/>
        </w:rPr>
        <w:t xml:space="preserve">12) Modifiche alla presente Informativa </w:t>
      </w:r>
    </w:p>
    <w:p w14:paraId="42682128" w14:textId="77777777" w:rsidR="00CA4515" w:rsidRDefault="00000000">
      <w:pPr>
        <w:spacing w:line="276" w:lineRule="auto"/>
        <w:jc w:val="both"/>
        <w:rPr>
          <w:rFonts w:eastAsia="Times New Roman" w:cs="Arial"/>
          <w:sz w:val="10"/>
          <w:szCs w:val="10"/>
        </w:rPr>
      </w:pPr>
      <w:r>
        <w:rPr>
          <w:rFonts w:cs="Arial"/>
          <w:sz w:val="10"/>
          <w:szCs w:val="10"/>
        </w:rPr>
        <w:t xml:space="preserve">Il Titolare si riserva il diritto di aggiornare la presente Informativa per adeguarla all’evoluzione normativa o per altre ragioni tecniche, senza preavviso.  </w:t>
      </w:r>
    </w:p>
    <w:p w14:paraId="2FCCCC61" w14:textId="77777777" w:rsidR="00CA4515" w:rsidRDefault="00000000">
      <w:pPr>
        <w:spacing w:line="276" w:lineRule="auto"/>
        <w:jc w:val="both"/>
        <w:rPr>
          <w:rFonts w:eastAsia="Times New Roman" w:cs="Arial"/>
          <w:sz w:val="10"/>
          <w:szCs w:val="10"/>
        </w:rPr>
      </w:pPr>
      <w:r>
        <w:rPr>
          <w:rFonts w:cs="Arial"/>
          <w:sz w:val="10"/>
          <w:szCs w:val="10"/>
        </w:rPr>
        <w:t xml:space="preserve">In caso di modifiche sostanziali alla presente informativa, gli Associati dei cui dati </w:t>
      </w:r>
      <w:r>
        <w:rPr>
          <w:rFonts w:cs="Arial"/>
          <w:color w:val="000000"/>
          <w:sz w:val="10"/>
          <w:szCs w:val="10"/>
        </w:rPr>
        <w:t>F.M.P.I., è</w:t>
      </w:r>
      <w:r>
        <w:rPr>
          <w:rFonts w:cs="Arial"/>
          <w:sz w:val="10"/>
          <w:szCs w:val="10"/>
        </w:rPr>
        <w:t xml:space="preserve"> in possesso verranno messi al corrente dei cambiamenti attraverso una comunicazione ai recapiti forniti in fase di adesione. </w:t>
      </w:r>
    </w:p>
    <w:sectPr w:rsidR="00CA4515">
      <w:headerReference w:type="default" r:id="rId8"/>
      <w:footerReference w:type="default" r:id="rId9"/>
      <w:pgSz w:w="11906" w:h="16838"/>
      <w:pgMar w:top="1304" w:right="851" w:bottom="794" w:left="85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40D0" w14:textId="77777777" w:rsidR="00A0554E" w:rsidRDefault="00A0554E">
      <w:r>
        <w:separator/>
      </w:r>
    </w:p>
  </w:endnote>
  <w:endnote w:type="continuationSeparator" w:id="0">
    <w:p w14:paraId="256A2BB3" w14:textId="77777777" w:rsidR="00A0554E" w:rsidRDefault="00A0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69E5" w14:textId="77777777" w:rsidR="00CA4515" w:rsidRDefault="00CA4515">
    <w:pPr>
      <w:pStyle w:val="Pidipagina"/>
    </w:pPr>
  </w:p>
  <w:p w14:paraId="2FF82BC4" w14:textId="77777777" w:rsidR="00CA4515" w:rsidRDefault="00CA45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5EEFD" w14:textId="77777777" w:rsidR="00A0554E" w:rsidRDefault="00A0554E">
      <w:r>
        <w:separator/>
      </w:r>
    </w:p>
  </w:footnote>
  <w:footnote w:type="continuationSeparator" w:id="0">
    <w:p w14:paraId="55398993" w14:textId="77777777" w:rsidR="00A0554E" w:rsidRDefault="00A0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96A8" w14:textId="77777777" w:rsidR="00CA4515" w:rsidRDefault="00CA4515">
    <w:pPr>
      <w:pStyle w:val="Intestazione"/>
      <w:rPr>
        <w:sz w:val="14"/>
        <w:szCs w:val="14"/>
      </w:rPr>
    </w:pPr>
  </w:p>
  <w:p w14:paraId="5BBF7848" w14:textId="77777777" w:rsidR="00CA4515" w:rsidRDefault="00CA4515">
    <w:pPr>
      <w:pStyle w:val="Intestazione"/>
      <w:rPr>
        <w:sz w:val="14"/>
        <w:szCs w:val="14"/>
      </w:rPr>
    </w:pPr>
  </w:p>
  <w:p w14:paraId="5B764669" w14:textId="77777777" w:rsidR="00CA4515" w:rsidRDefault="00000000">
    <w:pPr>
      <w:pStyle w:val="Intestazione"/>
      <w:rPr>
        <w:sz w:val="18"/>
        <w:szCs w:val="18"/>
      </w:rPr>
    </w:pPr>
    <w:r>
      <w:rPr>
        <w:noProof/>
      </w:rPr>
      <w:drawing>
        <wp:anchor distT="0" distB="0" distL="0" distR="0" simplePos="0" relativeHeight="4" behindDoc="1" locked="0" layoutInCell="0" allowOverlap="1" wp14:anchorId="5EDD699E" wp14:editId="6F29AEA2">
          <wp:simplePos x="0" y="0"/>
          <wp:positionH relativeFrom="column">
            <wp:posOffset>635</wp:posOffset>
          </wp:positionH>
          <wp:positionV relativeFrom="paragraph">
            <wp:posOffset>-351155</wp:posOffset>
          </wp:positionV>
          <wp:extent cx="1580515" cy="723265"/>
          <wp:effectExtent l="0" t="0" r="0" b="0"/>
          <wp:wrapNone/>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1"/>
                  <a:stretch>
                    <a:fillRect/>
                  </a:stretch>
                </pic:blipFill>
                <pic:spPr bwMode="auto">
                  <a:xfrm>
                    <a:off x="0" y="0"/>
                    <a:ext cx="1580515" cy="723265"/>
                  </a:xfrm>
                  <a:prstGeom prst="rect">
                    <a:avLst/>
                  </a:prstGeom>
                </pic:spPr>
              </pic:pic>
            </a:graphicData>
          </a:graphic>
        </wp:anchor>
      </w:drawing>
    </w:r>
    <w:r>
      <w:rPr>
        <w:sz w:val="14"/>
        <w:szCs w:val="14"/>
      </w:rPr>
      <w:t xml:space="preserve"> </w:t>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70682"/>
    <w:multiLevelType w:val="multilevel"/>
    <w:tmpl w:val="9ACC2E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F3704C2"/>
    <w:multiLevelType w:val="multilevel"/>
    <w:tmpl w:val="5E4C12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CD13B3A"/>
    <w:multiLevelType w:val="multilevel"/>
    <w:tmpl w:val="C01C9B24"/>
    <w:lvl w:ilvl="0">
      <w:start w:val="1"/>
      <w:numFmt w:val="decimal"/>
      <w:lvlText w:val="%1)"/>
      <w:lvlJc w:val="left"/>
      <w:pPr>
        <w:tabs>
          <w:tab w:val="num" w:pos="0"/>
        </w:tabs>
        <w:ind w:left="987" w:hanging="360"/>
      </w:pPr>
      <w:rPr>
        <w:rFonts w:eastAsia="Calibri"/>
        <w:color w:val="auto"/>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3" w15:restartNumberingAfterBreak="0">
    <w:nsid w:val="5D787DA1"/>
    <w:multiLevelType w:val="multilevel"/>
    <w:tmpl w:val="D07E0DA4"/>
    <w:lvl w:ilvl="0">
      <w:start w:val="1"/>
      <w:numFmt w:val="bullet"/>
      <w:lvlText w:val=""/>
      <w:lvlJc w:val="left"/>
      <w:pPr>
        <w:tabs>
          <w:tab w:val="num" w:pos="0"/>
        </w:tabs>
        <w:ind w:left="772" w:hanging="360"/>
      </w:pPr>
      <w:rPr>
        <w:rFonts w:ascii="Symbol" w:hAnsi="Symbol" w:cs="Symbol" w:hint="default"/>
      </w:rPr>
    </w:lvl>
    <w:lvl w:ilvl="1">
      <w:start w:val="1"/>
      <w:numFmt w:val="bullet"/>
      <w:lvlText w:val="o"/>
      <w:lvlJc w:val="left"/>
      <w:pPr>
        <w:tabs>
          <w:tab w:val="num" w:pos="0"/>
        </w:tabs>
        <w:ind w:left="1492" w:hanging="360"/>
      </w:pPr>
      <w:rPr>
        <w:rFonts w:ascii="Courier New" w:hAnsi="Courier New" w:cs="Courier New" w:hint="default"/>
      </w:rPr>
    </w:lvl>
    <w:lvl w:ilvl="2">
      <w:start w:val="1"/>
      <w:numFmt w:val="bullet"/>
      <w:lvlText w:val=""/>
      <w:lvlJc w:val="left"/>
      <w:pPr>
        <w:tabs>
          <w:tab w:val="num" w:pos="0"/>
        </w:tabs>
        <w:ind w:left="2212" w:hanging="360"/>
      </w:pPr>
      <w:rPr>
        <w:rFonts w:ascii="Wingdings" w:hAnsi="Wingdings" w:cs="Wingdings" w:hint="default"/>
      </w:rPr>
    </w:lvl>
    <w:lvl w:ilvl="3">
      <w:start w:val="1"/>
      <w:numFmt w:val="bullet"/>
      <w:lvlText w:val=""/>
      <w:lvlJc w:val="left"/>
      <w:pPr>
        <w:tabs>
          <w:tab w:val="num" w:pos="0"/>
        </w:tabs>
        <w:ind w:left="2932" w:hanging="360"/>
      </w:pPr>
      <w:rPr>
        <w:rFonts w:ascii="Symbol" w:hAnsi="Symbol" w:cs="Symbol" w:hint="default"/>
      </w:rPr>
    </w:lvl>
    <w:lvl w:ilvl="4">
      <w:start w:val="1"/>
      <w:numFmt w:val="bullet"/>
      <w:lvlText w:val="o"/>
      <w:lvlJc w:val="left"/>
      <w:pPr>
        <w:tabs>
          <w:tab w:val="num" w:pos="0"/>
        </w:tabs>
        <w:ind w:left="3652" w:hanging="360"/>
      </w:pPr>
      <w:rPr>
        <w:rFonts w:ascii="Courier New" w:hAnsi="Courier New" w:cs="Courier New" w:hint="default"/>
      </w:rPr>
    </w:lvl>
    <w:lvl w:ilvl="5">
      <w:start w:val="1"/>
      <w:numFmt w:val="bullet"/>
      <w:lvlText w:val=""/>
      <w:lvlJc w:val="left"/>
      <w:pPr>
        <w:tabs>
          <w:tab w:val="num" w:pos="0"/>
        </w:tabs>
        <w:ind w:left="4372" w:hanging="360"/>
      </w:pPr>
      <w:rPr>
        <w:rFonts w:ascii="Wingdings" w:hAnsi="Wingdings" w:cs="Wingdings" w:hint="default"/>
      </w:rPr>
    </w:lvl>
    <w:lvl w:ilvl="6">
      <w:start w:val="1"/>
      <w:numFmt w:val="bullet"/>
      <w:lvlText w:val=""/>
      <w:lvlJc w:val="left"/>
      <w:pPr>
        <w:tabs>
          <w:tab w:val="num" w:pos="0"/>
        </w:tabs>
        <w:ind w:left="5092" w:hanging="360"/>
      </w:pPr>
      <w:rPr>
        <w:rFonts w:ascii="Symbol" w:hAnsi="Symbol" w:cs="Symbol" w:hint="default"/>
      </w:rPr>
    </w:lvl>
    <w:lvl w:ilvl="7">
      <w:start w:val="1"/>
      <w:numFmt w:val="bullet"/>
      <w:lvlText w:val="o"/>
      <w:lvlJc w:val="left"/>
      <w:pPr>
        <w:tabs>
          <w:tab w:val="num" w:pos="0"/>
        </w:tabs>
        <w:ind w:left="5812" w:hanging="360"/>
      </w:pPr>
      <w:rPr>
        <w:rFonts w:ascii="Courier New" w:hAnsi="Courier New" w:cs="Courier New" w:hint="default"/>
      </w:rPr>
    </w:lvl>
    <w:lvl w:ilvl="8">
      <w:start w:val="1"/>
      <w:numFmt w:val="bullet"/>
      <w:lvlText w:val=""/>
      <w:lvlJc w:val="left"/>
      <w:pPr>
        <w:tabs>
          <w:tab w:val="num" w:pos="0"/>
        </w:tabs>
        <w:ind w:left="6532" w:hanging="360"/>
      </w:pPr>
      <w:rPr>
        <w:rFonts w:ascii="Wingdings" w:hAnsi="Wingdings" w:cs="Wingdings" w:hint="default"/>
      </w:rPr>
    </w:lvl>
  </w:abstractNum>
  <w:abstractNum w:abstractNumId="4" w15:restartNumberingAfterBreak="0">
    <w:nsid w:val="7CAB6DEB"/>
    <w:multiLevelType w:val="multilevel"/>
    <w:tmpl w:val="535673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D126850"/>
    <w:multiLevelType w:val="multilevel"/>
    <w:tmpl w:val="13C83F1E"/>
    <w:lvl w:ilvl="0">
      <w:start w:val="1"/>
      <w:numFmt w:val="decimal"/>
      <w:lvlText w:val="%1)"/>
      <w:lvlJc w:val="left"/>
      <w:pPr>
        <w:tabs>
          <w:tab w:val="num" w:pos="0"/>
        </w:tabs>
        <w:ind w:left="412" w:hanging="360"/>
      </w:pPr>
    </w:lvl>
    <w:lvl w:ilvl="1">
      <w:start w:val="1"/>
      <w:numFmt w:val="lowerLetter"/>
      <w:lvlText w:val="%2."/>
      <w:lvlJc w:val="left"/>
      <w:pPr>
        <w:tabs>
          <w:tab w:val="num" w:pos="0"/>
        </w:tabs>
        <w:ind w:left="1132" w:hanging="360"/>
      </w:pPr>
    </w:lvl>
    <w:lvl w:ilvl="2">
      <w:start w:val="1"/>
      <w:numFmt w:val="lowerRoman"/>
      <w:lvlText w:val="%3."/>
      <w:lvlJc w:val="right"/>
      <w:pPr>
        <w:tabs>
          <w:tab w:val="num" w:pos="0"/>
        </w:tabs>
        <w:ind w:left="1852" w:hanging="180"/>
      </w:pPr>
    </w:lvl>
    <w:lvl w:ilvl="3">
      <w:start w:val="1"/>
      <w:numFmt w:val="decimal"/>
      <w:lvlText w:val="%4."/>
      <w:lvlJc w:val="left"/>
      <w:pPr>
        <w:tabs>
          <w:tab w:val="num" w:pos="0"/>
        </w:tabs>
        <w:ind w:left="2572" w:hanging="360"/>
      </w:pPr>
    </w:lvl>
    <w:lvl w:ilvl="4">
      <w:start w:val="1"/>
      <w:numFmt w:val="lowerLetter"/>
      <w:lvlText w:val="%5."/>
      <w:lvlJc w:val="left"/>
      <w:pPr>
        <w:tabs>
          <w:tab w:val="num" w:pos="0"/>
        </w:tabs>
        <w:ind w:left="3292" w:hanging="360"/>
      </w:pPr>
    </w:lvl>
    <w:lvl w:ilvl="5">
      <w:start w:val="1"/>
      <w:numFmt w:val="lowerRoman"/>
      <w:lvlText w:val="%6."/>
      <w:lvlJc w:val="right"/>
      <w:pPr>
        <w:tabs>
          <w:tab w:val="num" w:pos="0"/>
        </w:tabs>
        <w:ind w:left="4012" w:hanging="180"/>
      </w:pPr>
    </w:lvl>
    <w:lvl w:ilvl="6">
      <w:start w:val="1"/>
      <w:numFmt w:val="decimal"/>
      <w:lvlText w:val="%7."/>
      <w:lvlJc w:val="left"/>
      <w:pPr>
        <w:tabs>
          <w:tab w:val="num" w:pos="0"/>
        </w:tabs>
        <w:ind w:left="4732" w:hanging="360"/>
      </w:pPr>
    </w:lvl>
    <w:lvl w:ilvl="7">
      <w:start w:val="1"/>
      <w:numFmt w:val="lowerLetter"/>
      <w:lvlText w:val="%8."/>
      <w:lvlJc w:val="left"/>
      <w:pPr>
        <w:tabs>
          <w:tab w:val="num" w:pos="0"/>
        </w:tabs>
        <w:ind w:left="5452" w:hanging="360"/>
      </w:pPr>
    </w:lvl>
    <w:lvl w:ilvl="8">
      <w:start w:val="1"/>
      <w:numFmt w:val="lowerRoman"/>
      <w:lvlText w:val="%9."/>
      <w:lvlJc w:val="right"/>
      <w:pPr>
        <w:tabs>
          <w:tab w:val="num" w:pos="0"/>
        </w:tabs>
        <w:ind w:left="6172" w:hanging="180"/>
      </w:pPr>
    </w:lvl>
  </w:abstractNum>
  <w:num w:numId="1" w16cid:durableId="1661229600">
    <w:abstractNumId w:val="2"/>
  </w:num>
  <w:num w:numId="2" w16cid:durableId="616258310">
    <w:abstractNumId w:val="4"/>
  </w:num>
  <w:num w:numId="3" w16cid:durableId="1646475115">
    <w:abstractNumId w:val="3"/>
  </w:num>
  <w:num w:numId="4" w16cid:durableId="94522132">
    <w:abstractNumId w:val="0"/>
  </w:num>
  <w:num w:numId="5" w16cid:durableId="159543319">
    <w:abstractNumId w:val="5"/>
  </w:num>
  <w:num w:numId="6" w16cid:durableId="16378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15"/>
    <w:rsid w:val="001E4855"/>
    <w:rsid w:val="00254A42"/>
    <w:rsid w:val="0026286F"/>
    <w:rsid w:val="002C0149"/>
    <w:rsid w:val="004A3D59"/>
    <w:rsid w:val="004F113B"/>
    <w:rsid w:val="006A16F5"/>
    <w:rsid w:val="0075509D"/>
    <w:rsid w:val="009456B3"/>
    <w:rsid w:val="00A0554E"/>
    <w:rsid w:val="00A83319"/>
    <w:rsid w:val="00CA4515"/>
    <w:rsid w:val="00CA64E5"/>
    <w:rsid w:val="00EA6DB4"/>
    <w:rsid w:val="00F96B5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6D2B"/>
  <w15:docId w15:val="{CE0606A4-666B-BA4F-9E03-97DA4AE9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56C"/>
    <w:rPr>
      <w:rFonts w:ascii="Arial" w:hAnsi="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4441F0"/>
    <w:rPr>
      <w:rFonts w:ascii="Arial" w:hAnsi="Arial"/>
      <w:sz w:val="24"/>
      <w:szCs w:val="24"/>
    </w:rPr>
  </w:style>
  <w:style w:type="character" w:customStyle="1" w:styleId="PidipaginaCarattere">
    <w:name w:val="Piè di pagina Carattere"/>
    <w:link w:val="Pidipagina"/>
    <w:uiPriority w:val="99"/>
    <w:qFormat/>
    <w:rsid w:val="004441F0"/>
    <w:rPr>
      <w:rFonts w:ascii="Arial" w:hAnsi="Arial"/>
      <w:sz w:val="24"/>
      <w:szCs w:val="24"/>
    </w:rPr>
  </w:style>
  <w:style w:type="character" w:styleId="Collegamentoipertestuale">
    <w:name w:val="Hyperlink"/>
    <w:uiPriority w:val="99"/>
    <w:unhideWhenUsed/>
    <w:rsid w:val="004441F0"/>
    <w:rPr>
      <w:color w:val="0000FF"/>
      <w:u w:val="single"/>
    </w:rPr>
  </w:style>
  <w:style w:type="character" w:customStyle="1" w:styleId="TestofumettoCarattere">
    <w:name w:val="Testo fumetto Carattere"/>
    <w:link w:val="Testofumetto"/>
    <w:uiPriority w:val="99"/>
    <w:semiHidden/>
    <w:qFormat/>
    <w:rsid w:val="00346EB4"/>
    <w:rPr>
      <w:rFonts w:ascii="Segoe UI" w:hAnsi="Segoe UI" w:cs="Segoe UI"/>
      <w:sz w:val="18"/>
      <w:szCs w:val="18"/>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Paragrafoelenco">
    <w:name w:val="List Paragraph"/>
    <w:basedOn w:val="Normale"/>
    <w:uiPriority w:val="34"/>
    <w:qFormat/>
    <w:rsid w:val="005E556C"/>
    <w:pPr>
      <w:ind w:left="708"/>
    </w:pPr>
    <w:rPr>
      <w:rFonts w:eastAsia="Times New Roman"/>
    </w:rPr>
  </w:style>
  <w:style w:type="paragraph" w:customStyle="1" w:styleId="CM5">
    <w:name w:val="CM5"/>
    <w:basedOn w:val="Normale"/>
    <w:next w:val="Normale"/>
    <w:uiPriority w:val="99"/>
    <w:qFormat/>
    <w:rsid w:val="00A70BB9"/>
    <w:pPr>
      <w:widowControl w:val="0"/>
    </w:pPr>
    <w:rPr>
      <w:rFonts w:eastAsia="Times New Roman" w:cs="Arial"/>
    </w:rPr>
  </w:style>
  <w:style w:type="paragraph" w:customStyle="1" w:styleId="CM6">
    <w:name w:val="CM6"/>
    <w:basedOn w:val="Normale"/>
    <w:next w:val="Normale"/>
    <w:uiPriority w:val="99"/>
    <w:qFormat/>
    <w:rsid w:val="00A70BB9"/>
    <w:pPr>
      <w:widowControl w:val="0"/>
    </w:pPr>
    <w:rPr>
      <w:rFonts w:eastAsia="Times New Roman" w:cs="Arial"/>
    </w:rPr>
  </w:style>
  <w:style w:type="paragraph" w:customStyle="1" w:styleId="CM3">
    <w:name w:val="CM3"/>
    <w:basedOn w:val="Normale"/>
    <w:next w:val="Normale"/>
    <w:uiPriority w:val="99"/>
    <w:qFormat/>
    <w:rsid w:val="00A70BB9"/>
    <w:pPr>
      <w:widowControl w:val="0"/>
      <w:spacing w:line="233" w:lineRule="atLeast"/>
    </w:pPr>
    <w:rPr>
      <w:rFonts w:eastAsia="Times New Roman" w:cs="Arial"/>
    </w:rPr>
  </w:style>
  <w:style w:type="paragraph" w:customStyle="1" w:styleId="CM4">
    <w:name w:val="CM4"/>
    <w:basedOn w:val="Normale"/>
    <w:next w:val="Normale"/>
    <w:uiPriority w:val="99"/>
    <w:qFormat/>
    <w:rsid w:val="00A70BB9"/>
    <w:pPr>
      <w:widowControl w:val="0"/>
      <w:spacing w:line="233" w:lineRule="atLeast"/>
    </w:pPr>
    <w:rPr>
      <w:rFonts w:eastAsia="Times New Roman" w:cs="Arial"/>
    </w:rPr>
  </w:style>
  <w:style w:type="paragraph" w:customStyle="1" w:styleId="Default">
    <w:name w:val="Default"/>
    <w:qFormat/>
    <w:rsid w:val="00A70BB9"/>
    <w:pPr>
      <w:widowControl w:val="0"/>
    </w:pPr>
    <w:rPr>
      <w:rFonts w:ascii="Arial" w:eastAsia="Times New Roman" w:hAnsi="Arial" w:cs="Arial"/>
      <w:color w:val="000000"/>
      <w:sz w:val="24"/>
      <w:szCs w:val="24"/>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441F0"/>
    <w:pPr>
      <w:tabs>
        <w:tab w:val="center" w:pos="4819"/>
        <w:tab w:val="right" w:pos="9638"/>
      </w:tabs>
    </w:pPr>
  </w:style>
  <w:style w:type="paragraph" w:styleId="Pidipagina">
    <w:name w:val="footer"/>
    <w:basedOn w:val="Normale"/>
    <w:link w:val="PidipaginaCarattere"/>
    <w:uiPriority w:val="99"/>
    <w:unhideWhenUsed/>
    <w:rsid w:val="004441F0"/>
    <w:pPr>
      <w:tabs>
        <w:tab w:val="center" w:pos="4819"/>
        <w:tab w:val="right" w:pos="9638"/>
      </w:tabs>
    </w:pPr>
  </w:style>
  <w:style w:type="paragraph" w:styleId="Testofumetto">
    <w:name w:val="Balloon Text"/>
    <w:basedOn w:val="Normale"/>
    <w:link w:val="TestofumettoCarattere"/>
    <w:uiPriority w:val="99"/>
    <w:semiHidden/>
    <w:unhideWhenUsed/>
    <w:qFormat/>
    <w:rsid w:val="00346EB4"/>
    <w:rPr>
      <w:rFonts w:ascii="Segoe UI" w:hAnsi="Segoe UI" w:cs="Segoe UI"/>
      <w:sz w:val="18"/>
      <w:szCs w:val="18"/>
    </w:rPr>
  </w:style>
  <w:style w:type="paragraph" w:customStyle="1" w:styleId="FrameContents">
    <w:name w:val="Frame Contents"/>
    <w:basedOn w:val="Normale"/>
    <w:qFormat/>
  </w:style>
  <w:style w:type="table" w:styleId="Grigliatabella">
    <w:name w:val="Table Grid"/>
    <w:basedOn w:val="Tabellanormale"/>
    <w:uiPriority w:val="39"/>
    <w:rsid w:val="005E1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2049-F825-4C08-9FBF-679B584A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2075</Words>
  <Characters>11832</Characters>
  <Application>Microsoft Office Word</Application>
  <DocSecurity>0</DocSecurity>
  <Lines>98</Lines>
  <Paragraphs>27</Paragraphs>
  <ScaleCrop>false</ScaleCrop>
  <Company>CONFARTIGIANATO</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s.catrambone</dc:creator>
  <dc:description/>
  <cp:lastModifiedBy>Susanna Lovisolo</cp:lastModifiedBy>
  <cp:revision>3</cp:revision>
  <cp:lastPrinted>2021-09-20T12:27:00Z</cp:lastPrinted>
  <dcterms:created xsi:type="dcterms:W3CDTF">2024-06-03T07:41:00Z</dcterms:created>
  <dcterms:modified xsi:type="dcterms:W3CDTF">2024-08-01T13:57:00Z</dcterms:modified>
  <dc:language>it-IT</dc:language>
</cp:coreProperties>
</file>